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F15" w:rsidRDefault="00041F15" w:rsidP="00041F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72F69">
        <w:rPr>
          <w:rFonts w:ascii="Times New Roman" w:eastAsia="Times New Roman" w:hAnsi="Times New Roman" w:cs="Times New Roman"/>
          <w:b/>
          <w:sz w:val="26"/>
          <w:szCs w:val="26"/>
        </w:rPr>
        <w:t xml:space="preserve">ОТЧЕТ </w:t>
      </w:r>
    </w:p>
    <w:p w:rsidR="00041F15" w:rsidRPr="00672F69" w:rsidRDefault="00041F15" w:rsidP="00041F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по итогам работы</w:t>
      </w:r>
      <w:r w:rsidR="001361E1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IV</w:t>
      </w:r>
      <w:r w:rsidRPr="00672F69">
        <w:rPr>
          <w:rFonts w:ascii="Times New Roman" w:eastAsia="Times New Roman" w:hAnsi="Times New Roman" w:cs="Times New Roman"/>
          <w:b/>
          <w:sz w:val="26"/>
          <w:szCs w:val="26"/>
        </w:rPr>
        <w:t xml:space="preserve"> Всероссийской научно-практической конференции «Национальные приоритеты российского образования: достижения и перспективы» </w:t>
      </w:r>
      <w:r w:rsidRPr="00CC48F8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Pr="00A66F19">
        <w:rPr>
          <w:rFonts w:ascii="Times New Roman" w:eastAsia="Times New Roman" w:hAnsi="Times New Roman" w:cs="Times New Roman"/>
          <w:b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CC48F8">
        <w:rPr>
          <w:rFonts w:ascii="Times New Roman" w:eastAsia="Times New Roman" w:hAnsi="Times New Roman" w:cs="Times New Roman"/>
          <w:b/>
          <w:sz w:val="26"/>
          <w:szCs w:val="26"/>
        </w:rPr>
        <w:t>апреля</w:t>
      </w:r>
      <w:r w:rsidRPr="00672F69">
        <w:rPr>
          <w:rFonts w:ascii="Times New Roman" w:eastAsia="Times New Roman" w:hAnsi="Times New Roman" w:cs="Times New Roman"/>
          <w:b/>
          <w:sz w:val="26"/>
          <w:szCs w:val="26"/>
        </w:rPr>
        <w:t xml:space="preserve"> 202</w:t>
      </w:r>
      <w:r w:rsidRPr="00A66F19">
        <w:rPr>
          <w:rFonts w:ascii="Times New Roman" w:eastAsia="Times New Roman" w:hAnsi="Times New Roman" w:cs="Times New Roman"/>
          <w:b/>
          <w:sz w:val="26"/>
          <w:szCs w:val="26"/>
        </w:rPr>
        <w:t>3</w:t>
      </w:r>
      <w:r w:rsidRPr="00672F69">
        <w:rPr>
          <w:rFonts w:ascii="Times New Roman" w:eastAsia="Times New Roman" w:hAnsi="Times New Roman" w:cs="Times New Roman"/>
          <w:b/>
          <w:sz w:val="26"/>
          <w:szCs w:val="26"/>
        </w:rPr>
        <w:t xml:space="preserve"> г.</w:t>
      </w:r>
    </w:p>
    <w:p w:rsidR="00490DB4" w:rsidRDefault="00041F15" w:rsidP="00041F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Устоявшейся традицией весеннего периода для колледжа стало проведение всероссийской научно-практической конференции «Национальные приоритеты российского образования: достижения и перспективы». В отчетном, 2023 году конференция состоялась 20 апреля</w:t>
      </w:r>
      <w:r w:rsidR="00490DB4">
        <w:rPr>
          <w:rFonts w:ascii="Times New Roman" w:eastAsia="Times New Roman" w:hAnsi="Times New Roman" w:cs="Times New Roman"/>
          <w:sz w:val="26"/>
          <w:szCs w:val="26"/>
        </w:rPr>
        <w:t xml:space="preserve"> и была приурочена к мероприятиям Форума открытых возможностей, посвященного году наставника, проходившем в образовательном учреждении в данный период.</w:t>
      </w:r>
    </w:p>
    <w:p w:rsidR="00610D9D" w:rsidRDefault="003E5BD5" w:rsidP="00041F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Образовательное событие, целью которого являлось – </w:t>
      </w:r>
      <w:r w:rsidRPr="003E5BD5">
        <w:rPr>
          <w:rFonts w:ascii="Times New Roman" w:eastAsia="Times New Roman" w:hAnsi="Times New Roman" w:cs="Times New Roman"/>
          <w:sz w:val="26"/>
          <w:szCs w:val="26"/>
        </w:rPr>
        <w:t>создание единого пространства для обсуждения актуальных вопросов образования, выработки ключевых направлений его развития</w:t>
      </w:r>
      <w:r w:rsidR="00610D9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E5BD5">
        <w:rPr>
          <w:rFonts w:ascii="Times New Roman" w:eastAsia="Times New Roman" w:hAnsi="Times New Roman" w:cs="Times New Roman"/>
          <w:sz w:val="26"/>
          <w:szCs w:val="26"/>
        </w:rPr>
        <w:t>обмен опытом и успешными педагогическими практиками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10D9D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прошло в атмосфере </w:t>
      </w:r>
      <w:r w:rsidR="00610D9D">
        <w:rPr>
          <w:rFonts w:ascii="Times New Roman" w:eastAsia="Times New Roman" w:hAnsi="Times New Roman" w:cs="Times New Roman"/>
          <w:sz w:val="26"/>
          <w:szCs w:val="26"/>
        </w:rPr>
        <w:t>профессионального отклика и дружелюбия. 245 участников мероприятия, более чем из 20 регионов страны собрались для обсуждения ключевых проблем, задач, вопросов национальных приоритетов развития образования</w:t>
      </w:r>
      <w:r w:rsidR="00490DB4">
        <w:rPr>
          <w:rFonts w:ascii="Times New Roman" w:eastAsia="Times New Roman" w:hAnsi="Times New Roman" w:cs="Times New Roman"/>
          <w:sz w:val="26"/>
          <w:szCs w:val="26"/>
        </w:rPr>
        <w:t xml:space="preserve">, стоящих перед педагогической общественностью. </w:t>
      </w:r>
      <w:r w:rsidR="00D21919">
        <w:rPr>
          <w:rFonts w:ascii="Times New Roman" w:eastAsia="Times New Roman" w:hAnsi="Times New Roman" w:cs="Times New Roman"/>
          <w:sz w:val="26"/>
          <w:szCs w:val="26"/>
        </w:rPr>
        <w:t xml:space="preserve">География участников конференции обширна. </w:t>
      </w:r>
      <w:r w:rsidR="00610D9D">
        <w:rPr>
          <w:rFonts w:ascii="Times New Roman" w:eastAsia="Times New Roman" w:hAnsi="Times New Roman" w:cs="Times New Roman"/>
          <w:sz w:val="26"/>
          <w:szCs w:val="26"/>
        </w:rPr>
        <w:t xml:space="preserve">Среди </w:t>
      </w:r>
      <w:r w:rsidR="00490DB4">
        <w:rPr>
          <w:rFonts w:ascii="Times New Roman" w:eastAsia="Times New Roman" w:hAnsi="Times New Roman" w:cs="Times New Roman"/>
          <w:sz w:val="26"/>
          <w:szCs w:val="26"/>
        </w:rPr>
        <w:t xml:space="preserve">них </w:t>
      </w:r>
      <w:r w:rsidR="00610D9D">
        <w:rPr>
          <w:rFonts w:ascii="Times New Roman" w:eastAsia="Times New Roman" w:hAnsi="Times New Roman" w:cs="Times New Roman"/>
          <w:sz w:val="26"/>
          <w:szCs w:val="26"/>
        </w:rPr>
        <w:t xml:space="preserve">представители </w:t>
      </w:r>
      <w:r w:rsidR="00D21919">
        <w:rPr>
          <w:rFonts w:ascii="Times New Roman" w:eastAsia="Times New Roman" w:hAnsi="Times New Roman" w:cs="Times New Roman"/>
          <w:sz w:val="26"/>
          <w:szCs w:val="26"/>
        </w:rPr>
        <w:t xml:space="preserve">Волгоградской, </w:t>
      </w:r>
      <w:r w:rsidR="00610D9D" w:rsidRPr="00490DB4">
        <w:rPr>
          <w:rFonts w:ascii="Times New Roman" w:eastAsia="Times New Roman" w:hAnsi="Times New Roman" w:cs="Times New Roman"/>
          <w:sz w:val="26"/>
          <w:szCs w:val="26"/>
        </w:rPr>
        <w:t xml:space="preserve">Белгородской, </w:t>
      </w:r>
      <w:r w:rsidR="00D21919" w:rsidRPr="00490DB4">
        <w:rPr>
          <w:rFonts w:ascii="Times New Roman" w:eastAsia="Times New Roman" w:hAnsi="Times New Roman" w:cs="Times New Roman"/>
          <w:sz w:val="26"/>
          <w:szCs w:val="26"/>
        </w:rPr>
        <w:t>Воронежской Курской, Московской, Новосибирской, Ростовской, Саратовской и Ленинградской областей, Краснодарского и Красноярского края; а также Республик Алтай, Башкортостан, Бурятия, Дагестан, Татарстан и Хакассия</w:t>
      </w:r>
      <w:r w:rsidR="00D219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0DB4" w:rsidRPr="00F241C2" w:rsidRDefault="00041F15" w:rsidP="00490DB4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Конференция проходила при поддержке Министерства </w:t>
      </w:r>
      <w:r w:rsidRPr="00980954">
        <w:rPr>
          <w:rFonts w:ascii="Times New Roman" w:eastAsia="Times New Roman" w:hAnsi="Times New Roman" w:cs="Times New Roman"/>
          <w:sz w:val="26"/>
          <w:szCs w:val="26"/>
        </w:rPr>
        <w:t xml:space="preserve">просвещения Российской Федерации и Федерального учебно-методического объединения среднего профессионального образования с участием ведущих ученых Российской академии образования,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Российской академии народного хозяйства и государственной службы при Президенте РФ, </w:t>
      </w:r>
      <w:r w:rsidR="00490DB4">
        <w:rPr>
          <w:rFonts w:ascii="Times New Roman" w:eastAsia="Times New Roman" w:hAnsi="Times New Roman" w:cs="Times New Roman"/>
          <w:sz w:val="26"/>
          <w:szCs w:val="26"/>
        </w:rPr>
        <w:t xml:space="preserve">Института стратегии развития образования Российской академии образования, </w:t>
      </w:r>
      <w:r w:rsidRPr="00980954">
        <w:rPr>
          <w:rFonts w:ascii="Times New Roman" w:eastAsia="Times New Roman" w:hAnsi="Times New Roman" w:cs="Times New Roman"/>
          <w:sz w:val="26"/>
          <w:szCs w:val="26"/>
        </w:rPr>
        <w:t>Института развития профессионального образования</w:t>
      </w:r>
      <w:r w:rsidR="00490DB4">
        <w:rPr>
          <w:rFonts w:ascii="Times New Roman" w:eastAsia="Times New Roman" w:hAnsi="Times New Roman" w:cs="Times New Roman"/>
          <w:sz w:val="26"/>
          <w:szCs w:val="26"/>
        </w:rPr>
        <w:t xml:space="preserve"> Волгоградской области и </w:t>
      </w:r>
      <w:r w:rsidRPr="00980954">
        <w:rPr>
          <w:rFonts w:ascii="Times New Roman" w:eastAsia="Times New Roman" w:hAnsi="Times New Roman" w:cs="Times New Roman"/>
          <w:sz w:val="26"/>
          <w:szCs w:val="26"/>
        </w:rPr>
        <w:t>Волгоградского государственного социально-педагогического университета.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041F15" w:rsidRDefault="00041F15" w:rsidP="00041F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Формат проведения </w:t>
      </w:r>
      <w:r w:rsidR="00490DB4">
        <w:rPr>
          <w:rFonts w:ascii="Times New Roman" w:eastAsia="Times New Roman" w:hAnsi="Times New Roman" w:cs="Times New Roman"/>
          <w:sz w:val="26"/>
          <w:szCs w:val="26"/>
        </w:rPr>
        <w:t>мероприятий 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онференции – очно-дистанционный. Дистанционные мероприятия прошли на платформах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Microsoft</w:t>
      </w:r>
      <w:r w:rsidRPr="0077725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Teams</w:t>
      </w:r>
      <w:r w:rsidRPr="0077725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77725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YouTube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90DB4" w:rsidRDefault="00490DB4" w:rsidP="00041F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Основными задачами Конференции являлись:</w:t>
      </w:r>
    </w:p>
    <w:p w:rsidR="00490DB4" w:rsidRPr="00374FEB" w:rsidRDefault="00490DB4" w:rsidP="00374FEB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4FEB">
        <w:rPr>
          <w:rFonts w:ascii="Times New Roman" w:eastAsia="Times New Roman" w:hAnsi="Times New Roman" w:cs="Times New Roman"/>
          <w:sz w:val="26"/>
          <w:szCs w:val="26"/>
        </w:rPr>
        <w:t xml:space="preserve">интеграция и систематизация теоретических и практических наработок в педагогической, методической и учебно-воспитательной деятельности педагогов образовательных организаций Российской Федерации; </w:t>
      </w:r>
    </w:p>
    <w:p w:rsidR="00490DB4" w:rsidRPr="00374FEB" w:rsidRDefault="00490DB4" w:rsidP="00374FEB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4FEB">
        <w:rPr>
          <w:rFonts w:ascii="Times New Roman" w:eastAsia="Times New Roman" w:hAnsi="Times New Roman" w:cs="Times New Roman"/>
          <w:sz w:val="26"/>
          <w:szCs w:val="26"/>
        </w:rPr>
        <w:t>обсуждение стратегических направлений развития системы среднего профессионального педагогического образования;</w:t>
      </w:r>
    </w:p>
    <w:p w:rsidR="00490DB4" w:rsidRPr="00374FEB" w:rsidRDefault="00490DB4" w:rsidP="00374FEB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4FEB">
        <w:rPr>
          <w:rFonts w:ascii="Times New Roman" w:eastAsia="Times New Roman" w:hAnsi="Times New Roman" w:cs="Times New Roman"/>
          <w:sz w:val="26"/>
          <w:szCs w:val="26"/>
        </w:rPr>
        <w:t>выработка предложений по совершенствованию государственной политики в сфере образования;</w:t>
      </w:r>
    </w:p>
    <w:p w:rsidR="00490DB4" w:rsidRPr="00374FEB" w:rsidRDefault="00490DB4" w:rsidP="00374FEB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4FEB">
        <w:rPr>
          <w:rFonts w:ascii="Times New Roman" w:eastAsia="Times New Roman" w:hAnsi="Times New Roman" w:cs="Times New Roman"/>
          <w:sz w:val="26"/>
          <w:szCs w:val="26"/>
        </w:rPr>
        <w:t xml:space="preserve">презентация и продвижение образовательных </w:t>
      </w:r>
      <w:hyperlink r:id="rId5" w:tooltip="Инновационные проекты" w:history="1">
        <w:r w:rsidRPr="00374FEB">
          <w:rPr>
            <w:rFonts w:ascii="Times New Roman" w:eastAsia="Times New Roman" w:hAnsi="Times New Roman" w:cs="Times New Roman"/>
            <w:sz w:val="26"/>
            <w:szCs w:val="26"/>
          </w:rPr>
          <w:t>инновационных проектов</w:t>
        </w:r>
      </w:hyperlink>
      <w:r w:rsidRPr="00374FEB">
        <w:rPr>
          <w:rFonts w:ascii="Times New Roman" w:eastAsia="Times New Roman" w:hAnsi="Times New Roman" w:cs="Times New Roman"/>
          <w:sz w:val="26"/>
          <w:szCs w:val="26"/>
        </w:rPr>
        <w:t xml:space="preserve"> и практик;</w:t>
      </w:r>
    </w:p>
    <w:p w:rsidR="00490DB4" w:rsidRPr="00374FEB" w:rsidRDefault="00490DB4" w:rsidP="00374FEB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4FEB">
        <w:rPr>
          <w:rFonts w:ascii="Times New Roman" w:eastAsia="Times New Roman" w:hAnsi="Times New Roman" w:cs="Times New Roman"/>
          <w:sz w:val="26"/>
          <w:szCs w:val="26"/>
        </w:rPr>
        <w:lastRenderedPageBreak/>
        <w:t>формирование банка инновационных исследовательских идей по различным направлениям, предметным областям и педагогическим технологиям;</w:t>
      </w:r>
    </w:p>
    <w:p w:rsidR="00490DB4" w:rsidRPr="00374FEB" w:rsidRDefault="00490DB4" w:rsidP="00374FEB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4FEB">
        <w:rPr>
          <w:rFonts w:ascii="Times New Roman" w:eastAsia="Times New Roman" w:hAnsi="Times New Roman" w:cs="Times New Roman"/>
          <w:sz w:val="26"/>
          <w:szCs w:val="26"/>
        </w:rPr>
        <w:t xml:space="preserve">расширение межрегионального сотрудничества и позиционирование лучших образовательных организаций. </w:t>
      </w:r>
    </w:p>
    <w:p w:rsidR="00786949" w:rsidRDefault="00786949" w:rsidP="006524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ходе ознакомительной экскурсии</w:t>
      </w:r>
      <w:r w:rsidRPr="0078694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524B9">
        <w:rPr>
          <w:rFonts w:ascii="Times New Roman" w:eastAsia="Times New Roman" w:hAnsi="Times New Roman" w:cs="Times New Roman"/>
          <w:sz w:val="26"/>
          <w:szCs w:val="26"/>
        </w:rPr>
        <w:t>очным</w:t>
      </w:r>
      <w:r w:rsidR="006524B9" w:rsidRPr="006524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участникам</w:t>
      </w:r>
      <w:r w:rsidR="006524B9">
        <w:rPr>
          <w:rFonts w:ascii="Times New Roman" w:eastAsia="Times New Roman" w:hAnsi="Times New Roman" w:cs="Times New Roman"/>
          <w:sz w:val="26"/>
          <w:szCs w:val="26"/>
        </w:rPr>
        <w:t xml:space="preserve"> 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онференции </w:t>
      </w:r>
      <w:r w:rsidR="006524B9">
        <w:rPr>
          <w:rFonts w:ascii="Times New Roman" w:eastAsia="Times New Roman" w:hAnsi="Times New Roman" w:cs="Times New Roman"/>
          <w:sz w:val="26"/>
          <w:szCs w:val="26"/>
        </w:rPr>
        <w:t xml:space="preserve">была предоставлена возможность посетить инновационные площадки колледжа: педагогические и </w:t>
      </w:r>
      <w:r w:rsidR="006524B9" w:rsidRPr="006524B9">
        <w:rPr>
          <w:rFonts w:ascii="Times New Roman" w:eastAsia="Times New Roman" w:hAnsi="Times New Roman" w:cs="Times New Roman"/>
          <w:sz w:val="26"/>
          <w:szCs w:val="26"/>
        </w:rPr>
        <w:t>IT</w:t>
      </w:r>
      <w:r w:rsidR="006524B9">
        <w:rPr>
          <w:rFonts w:ascii="Times New Roman" w:eastAsia="Times New Roman" w:hAnsi="Times New Roman" w:cs="Times New Roman"/>
          <w:sz w:val="26"/>
          <w:szCs w:val="26"/>
        </w:rPr>
        <w:t>-мастерские, а также центр цифрового образования детей «</w:t>
      </w:r>
      <w:r w:rsidR="006524B9" w:rsidRPr="006524B9">
        <w:rPr>
          <w:rFonts w:ascii="Times New Roman" w:eastAsia="Times New Roman" w:hAnsi="Times New Roman" w:cs="Times New Roman"/>
          <w:sz w:val="26"/>
          <w:szCs w:val="26"/>
        </w:rPr>
        <w:t>IT</w:t>
      </w:r>
      <w:r w:rsidR="006524B9">
        <w:rPr>
          <w:rFonts w:ascii="Times New Roman" w:eastAsia="Times New Roman" w:hAnsi="Times New Roman" w:cs="Times New Roman"/>
          <w:sz w:val="26"/>
          <w:szCs w:val="26"/>
        </w:rPr>
        <w:t>-куб». Участники дистанционного формата участия была предложена виртуальная экскурсия, путем подключения по ссылкам к инновационным площадкам</w:t>
      </w:r>
      <w:r w:rsidR="00A66F19">
        <w:rPr>
          <w:rFonts w:ascii="Times New Roman" w:eastAsia="Times New Roman" w:hAnsi="Times New Roman" w:cs="Times New Roman"/>
          <w:sz w:val="26"/>
          <w:szCs w:val="26"/>
        </w:rPr>
        <w:t>, размещенным в программе конференции на сайте образовательного учреждения</w:t>
      </w:r>
      <w:r w:rsidR="006524B9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74FEB" w:rsidRDefault="00374FEB" w:rsidP="006524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Настроиться на продуктивную деятельность, собравшихся участников, помогли мероприятия </w:t>
      </w:r>
      <w:r w:rsidR="006524B9">
        <w:rPr>
          <w:rFonts w:ascii="Times New Roman" w:eastAsia="Times New Roman" w:hAnsi="Times New Roman" w:cs="Times New Roman"/>
          <w:sz w:val="26"/>
          <w:szCs w:val="26"/>
        </w:rPr>
        <w:t xml:space="preserve">Конференции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практической направленности, подготовленные педагогами колледжа. Это и </w:t>
      </w:r>
      <w:proofErr w:type="spellStart"/>
      <w:r w:rsidRPr="00374FEB">
        <w:rPr>
          <w:rFonts w:ascii="Times New Roman" w:eastAsia="Times New Roman" w:hAnsi="Times New Roman" w:cs="Times New Roman"/>
          <w:sz w:val="26"/>
          <w:szCs w:val="26"/>
        </w:rPr>
        <w:t>Кибер-квест</w:t>
      </w:r>
      <w:proofErr w:type="spellEnd"/>
      <w:r w:rsidRPr="00374FEB">
        <w:rPr>
          <w:rFonts w:ascii="Times New Roman" w:eastAsia="Times New Roman" w:hAnsi="Times New Roman" w:cs="Times New Roman"/>
          <w:sz w:val="26"/>
          <w:szCs w:val="26"/>
        </w:rPr>
        <w:t>, посвященный 80-летию разгрома немецко-фашистских войск под Сталинградом; Мастер-классы «Аспекты преподавания общеобразовательных дисциплин с учетом профильной направленности в системе СПО» и «Здоровым быть ЗДОРОВО!», а также участие в интерактивной викторине «Своя игра»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игре «</w:t>
      </w:r>
      <w:r w:rsidR="006524B9">
        <w:rPr>
          <w:rFonts w:ascii="Times New Roman" w:eastAsia="Times New Roman" w:hAnsi="Times New Roman" w:cs="Times New Roman"/>
          <w:sz w:val="26"/>
          <w:szCs w:val="26"/>
        </w:rPr>
        <w:t>В мастерской «</w:t>
      </w:r>
      <w:r>
        <w:rPr>
          <w:rFonts w:ascii="Times New Roman" w:eastAsia="Times New Roman" w:hAnsi="Times New Roman" w:cs="Times New Roman"/>
          <w:sz w:val="26"/>
          <w:szCs w:val="26"/>
        </w:rPr>
        <w:t>Преподавание в начальных классах»</w:t>
      </w:r>
      <w:r w:rsidR="006524B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86879" w:rsidRPr="00C86879" w:rsidRDefault="008528E3" w:rsidP="00C868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3571240</wp:posOffset>
            </wp:positionV>
            <wp:extent cx="1405255" cy="1493520"/>
            <wp:effectExtent l="0" t="0" r="4445" b="0"/>
            <wp:wrapThrough wrapText="bothSides">
              <wp:wrapPolygon edited="0">
                <wp:start x="0" y="0"/>
                <wp:lineTo x="0" y="21214"/>
                <wp:lineTo x="21376" y="21214"/>
                <wp:lineTo x="2137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1629410</wp:posOffset>
            </wp:positionV>
            <wp:extent cx="1601470" cy="1406525"/>
            <wp:effectExtent l="0" t="0" r="0" b="3175"/>
            <wp:wrapThrough wrapText="bothSides">
              <wp:wrapPolygon edited="0">
                <wp:start x="0" y="0"/>
                <wp:lineTo x="0" y="21356"/>
                <wp:lineTo x="21326" y="21356"/>
                <wp:lineTo x="2132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694690</wp:posOffset>
            </wp:positionV>
            <wp:extent cx="1864995" cy="1323975"/>
            <wp:effectExtent l="0" t="0" r="1905" b="9525"/>
            <wp:wrapThrough wrapText="bothSides">
              <wp:wrapPolygon edited="0">
                <wp:start x="0" y="0"/>
                <wp:lineTo x="0" y="21445"/>
                <wp:lineTo x="21401" y="21445"/>
                <wp:lineTo x="2140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49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1F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2931795</wp:posOffset>
            </wp:positionV>
            <wp:extent cx="1864995" cy="1333500"/>
            <wp:effectExtent l="0" t="0" r="1905" b="0"/>
            <wp:wrapThrough wrapText="bothSides">
              <wp:wrapPolygon edited="0">
                <wp:start x="0" y="0"/>
                <wp:lineTo x="0" y="21291"/>
                <wp:lineTo x="21401" y="21291"/>
                <wp:lineTo x="2140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73">
        <w:rPr>
          <w:rFonts w:ascii="Times New Roman" w:eastAsia="Times New Roman" w:hAnsi="Times New Roman" w:cs="Times New Roman"/>
          <w:sz w:val="26"/>
          <w:szCs w:val="26"/>
        </w:rPr>
        <w:t xml:space="preserve">С приветственным словом к участникам Конференции 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 xml:space="preserve">директор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</w:t>
      </w:r>
      <w:r w:rsidR="00C86879" w:rsidRPr="00C86879">
        <w:rPr>
          <w:rFonts w:ascii="Times New Roman" w:eastAsia="Times New Roman" w:hAnsi="Times New Roman" w:cs="Times New Roman"/>
          <w:i/>
          <w:sz w:val="26"/>
          <w:szCs w:val="26"/>
        </w:rPr>
        <w:t>Неумывакин Виктор Сергеевич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="00CE31F0">
        <w:rPr>
          <w:rFonts w:ascii="Times New Roman" w:eastAsia="Times New Roman" w:hAnsi="Times New Roman" w:cs="Times New Roman"/>
          <w:sz w:val="26"/>
          <w:szCs w:val="26"/>
        </w:rPr>
        <w:t xml:space="preserve">исполняющая обязанности ректора ФГБОУ ДПО «Институт развития профессионального образования», кандидат педагогических наук </w:t>
      </w:r>
      <w:r w:rsidR="00CE31F0" w:rsidRPr="00CE31F0">
        <w:rPr>
          <w:rFonts w:ascii="Times New Roman" w:eastAsia="Times New Roman" w:hAnsi="Times New Roman" w:cs="Times New Roman"/>
          <w:i/>
          <w:sz w:val="26"/>
          <w:szCs w:val="26"/>
        </w:rPr>
        <w:t>Золотарева Наталья Михайловна</w:t>
      </w:r>
      <w:r w:rsidR="00CE31F0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="0002727F">
        <w:rPr>
          <w:rFonts w:ascii="Times New Roman" w:eastAsia="Times New Roman" w:hAnsi="Times New Roman" w:cs="Times New Roman"/>
          <w:sz w:val="26"/>
          <w:szCs w:val="26"/>
        </w:rPr>
        <w:t xml:space="preserve">заместитель 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>председател</w:t>
      </w:r>
      <w:r w:rsidR="0002727F">
        <w:rPr>
          <w:rFonts w:ascii="Times New Roman" w:eastAsia="Times New Roman" w:hAnsi="Times New Roman" w:cs="Times New Roman"/>
          <w:sz w:val="26"/>
          <w:szCs w:val="26"/>
        </w:rPr>
        <w:t>я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 xml:space="preserve"> комитета образования, науки и молодежной политики Волгоградской области</w:t>
      </w:r>
      <w:r w:rsidR="0002727F">
        <w:rPr>
          <w:rFonts w:ascii="Times New Roman" w:eastAsia="Times New Roman" w:hAnsi="Times New Roman" w:cs="Times New Roman"/>
          <w:sz w:val="26"/>
          <w:szCs w:val="26"/>
        </w:rPr>
        <w:t xml:space="preserve"> – начальник управления молодежной политики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C86879" w:rsidRPr="0002727F">
        <w:rPr>
          <w:rFonts w:ascii="Times New Roman" w:eastAsia="Times New Roman" w:hAnsi="Times New Roman" w:cs="Times New Roman"/>
          <w:sz w:val="26"/>
          <w:szCs w:val="26"/>
        </w:rPr>
        <w:t xml:space="preserve">кандидат </w:t>
      </w:r>
      <w:r w:rsidR="0002727F" w:rsidRPr="0002727F">
        <w:rPr>
          <w:rFonts w:ascii="Times New Roman" w:eastAsia="Times New Roman" w:hAnsi="Times New Roman" w:cs="Times New Roman"/>
          <w:sz w:val="26"/>
          <w:szCs w:val="26"/>
        </w:rPr>
        <w:t xml:space="preserve">физико-математических </w:t>
      </w:r>
      <w:r w:rsidR="00C86879" w:rsidRPr="0002727F">
        <w:rPr>
          <w:rFonts w:ascii="Times New Roman" w:eastAsia="Times New Roman" w:hAnsi="Times New Roman" w:cs="Times New Roman"/>
          <w:sz w:val="26"/>
          <w:szCs w:val="26"/>
        </w:rPr>
        <w:t xml:space="preserve"> наук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2727F">
        <w:rPr>
          <w:rFonts w:ascii="Times New Roman" w:eastAsia="Times New Roman" w:hAnsi="Times New Roman" w:cs="Times New Roman"/>
          <w:i/>
          <w:sz w:val="26"/>
          <w:szCs w:val="26"/>
        </w:rPr>
        <w:t>Корольков Сергей Александрович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 xml:space="preserve"> и советник при ректорате ФГБОУ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 xml:space="preserve">«Волгоградский государственный социально-педагогический университет», академик РАО, доктор педагогических наук, профессор </w:t>
      </w:r>
      <w:r w:rsidR="00C86879" w:rsidRPr="00C86879">
        <w:rPr>
          <w:rFonts w:ascii="Times New Roman" w:eastAsia="Times New Roman" w:hAnsi="Times New Roman" w:cs="Times New Roman"/>
          <w:i/>
          <w:sz w:val="26"/>
          <w:szCs w:val="26"/>
        </w:rPr>
        <w:t>Сергеев Николай Константинович</w:t>
      </w:r>
      <w:r w:rsidR="00C86879" w:rsidRPr="00C86879"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</w:p>
    <w:p w:rsidR="003A320F" w:rsidRDefault="00041F15" w:rsidP="003A320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65EB9">
        <w:rPr>
          <w:rFonts w:ascii="Times New Roman" w:eastAsia="Times New Roman" w:hAnsi="Times New Roman" w:cs="Times New Roman"/>
          <w:sz w:val="26"/>
          <w:szCs w:val="26"/>
        </w:rPr>
        <w:t xml:space="preserve">В докладах и выступлениях пленарной части Конференции нашли свое отражение </w:t>
      </w:r>
      <w:r w:rsidR="00D22E73">
        <w:rPr>
          <w:rFonts w:ascii="Times New Roman" w:eastAsia="Times New Roman" w:hAnsi="Times New Roman" w:cs="Times New Roman"/>
          <w:sz w:val="26"/>
          <w:szCs w:val="26"/>
        </w:rPr>
        <w:t xml:space="preserve">различные точки зрения на </w:t>
      </w:r>
      <w:r w:rsidRPr="00665EB9">
        <w:rPr>
          <w:rFonts w:ascii="Times New Roman" w:eastAsia="Times New Roman" w:hAnsi="Times New Roman" w:cs="Times New Roman"/>
          <w:sz w:val="26"/>
          <w:szCs w:val="26"/>
        </w:rPr>
        <w:t>вопрос</w:t>
      </w:r>
      <w:r w:rsidR="00D22E73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665EB9">
        <w:rPr>
          <w:rFonts w:ascii="Times New Roman" w:eastAsia="Times New Roman" w:hAnsi="Times New Roman" w:cs="Times New Roman"/>
          <w:sz w:val="26"/>
          <w:szCs w:val="26"/>
        </w:rPr>
        <w:t xml:space="preserve"> приоритетов и механизмов развития российского образования </w:t>
      </w:r>
      <w:r w:rsidRPr="00665EB9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мнения таких </w:t>
      </w:r>
      <w:r w:rsidR="00E45E6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194310</wp:posOffset>
            </wp:positionV>
            <wp:extent cx="2032000" cy="1485900"/>
            <wp:effectExtent l="0" t="0" r="6350" b="0"/>
            <wp:wrapThrough wrapText="bothSides">
              <wp:wrapPolygon edited="0">
                <wp:start x="0" y="0"/>
                <wp:lineTo x="0" y="21323"/>
                <wp:lineTo x="21465" y="21323"/>
                <wp:lineTo x="2146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EB9">
        <w:rPr>
          <w:rFonts w:ascii="Times New Roman" w:eastAsia="Times New Roman" w:hAnsi="Times New Roman" w:cs="Times New Roman"/>
          <w:sz w:val="26"/>
          <w:szCs w:val="26"/>
        </w:rPr>
        <w:t>ученых</w:t>
      </w:r>
      <w:r w:rsidR="00D22E73">
        <w:rPr>
          <w:rFonts w:ascii="Times New Roman" w:eastAsia="Times New Roman" w:hAnsi="Times New Roman" w:cs="Times New Roman"/>
          <w:sz w:val="26"/>
          <w:szCs w:val="26"/>
        </w:rPr>
        <w:t xml:space="preserve"> и практиков </w:t>
      </w:r>
      <w:r w:rsidR="00D22E73" w:rsidRPr="00665EB9">
        <w:rPr>
          <w:rFonts w:ascii="Times New Roman" w:eastAsia="Times New Roman" w:hAnsi="Times New Roman" w:cs="Times New Roman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22E73" w:rsidRPr="00C86879">
        <w:rPr>
          <w:rFonts w:ascii="Times New Roman" w:eastAsia="Times New Roman" w:hAnsi="Times New Roman" w:cs="Times New Roman"/>
          <w:i/>
          <w:sz w:val="26"/>
          <w:szCs w:val="26"/>
        </w:rPr>
        <w:t>Блинов Владимир Игоревич</w:t>
      </w:r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 xml:space="preserve">, директор научно-исследовательского центра профессионального образования и систем квалификаций ФИРО </w:t>
      </w:r>
      <w:proofErr w:type="spellStart"/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>РАНХиГС</w:t>
      </w:r>
      <w:proofErr w:type="spellEnd"/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 xml:space="preserve">, член корреспондент РАО, доктор педагогических наук, профессор с темой выступления: «ПЕРСПЕКТИВЫ РАЗВИТИЯ ВЫСШЕГО И </w:t>
      </w:r>
      <w:r w:rsidR="00CE31F0" w:rsidRPr="00D22E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>СРЕДНЕГО ПРОФЕССИОНАЛЬНОГО ОБРАЗ</w:t>
      </w:r>
      <w:r w:rsidR="00E45E6D" w:rsidRPr="00E45E6D">
        <w:rPr>
          <w:noProof/>
          <w:lang w:eastAsia="ru-RU"/>
        </w:rPr>
        <w:t xml:space="preserve"> </w:t>
      </w:r>
      <w:r w:rsidR="00E45E6D" w:rsidRPr="00D22E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 xml:space="preserve">ОВАНИЯ ПРИ </w:t>
      </w:r>
      <w:r w:rsidR="005127C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1965960</wp:posOffset>
            </wp:positionV>
            <wp:extent cx="173355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363" y="21221"/>
                <wp:lineTo x="2136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 xml:space="preserve">ПЕРЕХОДЕ ОТ ПОСТИНДУСТРИАЛЬНОЙ ЭКОНОМИКИ К ЭКОНОМИКЕ ЗНАНИЙ»; </w:t>
      </w:r>
      <w:r w:rsidR="00D22E73" w:rsidRPr="00C86879">
        <w:rPr>
          <w:rFonts w:ascii="Times New Roman" w:eastAsia="Times New Roman" w:hAnsi="Times New Roman" w:cs="Times New Roman"/>
          <w:i/>
          <w:sz w:val="26"/>
          <w:szCs w:val="26"/>
        </w:rPr>
        <w:t>Ковалев Дмитрий Сергеевич</w:t>
      </w:r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>, проректор ФГБОУ ДПО «Институт развития профессионального образования», кандидат педагогических наук</w:t>
      </w:r>
      <w:r w:rsidR="00A66F1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66F19" w:rsidRPr="00D22E73">
        <w:rPr>
          <w:rFonts w:ascii="Times New Roman" w:eastAsia="Times New Roman" w:hAnsi="Times New Roman" w:cs="Times New Roman"/>
          <w:sz w:val="26"/>
          <w:szCs w:val="26"/>
        </w:rPr>
        <w:t>с темой выступления:</w:t>
      </w:r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 xml:space="preserve">  «ПРОФЕССИОНАЛИТЕТ» – НОВЫЙ ВЕКТОР РАЗВИТИЯ ПЕДАГОГИЧЕСКИХ КАДРОВ и </w:t>
      </w:r>
      <w:r w:rsidR="00E45E6D" w:rsidRPr="00C86879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5127C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3137535</wp:posOffset>
            </wp:positionV>
            <wp:extent cx="1619250" cy="1951990"/>
            <wp:effectExtent l="0" t="0" r="0" b="0"/>
            <wp:wrapThrough wrapText="bothSides">
              <wp:wrapPolygon edited="0">
                <wp:start x="0" y="0"/>
                <wp:lineTo x="0" y="21291"/>
                <wp:lineTo x="21346" y="21291"/>
                <wp:lineTo x="2134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73" w:rsidRPr="00C86879">
        <w:rPr>
          <w:rFonts w:ascii="Times New Roman" w:eastAsia="Times New Roman" w:hAnsi="Times New Roman" w:cs="Times New Roman"/>
          <w:i/>
          <w:sz w:val="26"/>
          <w:szCs w:val="26"/>
        </w:rPr>
        <w:t>Коротков Александр Михайлович</w:t>
      </w:r>
      <w:r w:rsidR="00D22E73" w:rsidRPr="00D22E73">
        <w:rPr>
          <w:rFonts w:ascii="Times New Roman" w:eastAsia="Times New Roman" w:hAnsi="Times New Roman" w:cs="Times New Roman"/>
          <w:sz w:val="26"/>
          <w:szCs w:val="26"/>
        </w:rPr>
        <w:t>, ректор ФГБОУ ВО «Волгоградский государственный социально-педагогический университет», член-корреспондент РАО, доктор педагогических наук, профессор с темой выступления «СЕТЕВЫЕ НАУЧНО-ОБРАЗОВАТЕЛЬНЫЕ ПРОЕКТЫ: ТЕХНОЛОГИЯ ВЗАИМОДЕЙСТВИЯ СУБЪЕКТОВ ОБРАЗОВАНИЯ»</w:t>
      </w:r>
      <w:r w:rsidR="00D22E73">
        <w:rPr>
          <w:rFonts w:ascii="Times New Roman" w:eastAsia="Times New Roman" w:hAnsi="Times New Roman" w:cs="Times New Roman"/>
          <w:sz w:val="26"/>
          <w:szCs w:val="26"/>
        </w:rPr>
        <w:t>.</w:t>
      </w:r>
      <w:r w:rsidR="00A66F19">
        <w:rPr>
          <w:rFonts w:ascii="Times New Roman" w:eastAsia="Times New Roman" w:hAnsi="Times New Roman" w:cs="Times New Roman"/>
          <w:sz w:val="26"/>
          <w:szCs w:val="26"/>
        </w:rPr>
        <w:t xml:space="preserve"> Для дистанционных участников конференции на сайте колледжа была размещена ссылка подключения к просмотру пленарной части конференции: </w:t>
      </w:r>
      <w:hyperlink r:id="rId13" w:history="1">
        <w:r w:rsidR="00A66F19">
          <w:rPr>
            <w:rStyle w:val="a4"/>
            <w:rFonts w:ascii="Times New Roman" w:hAnsi="Times New Roman"/>
            <w:sz w:val="24"/>
            <w:szCs w:val="24"/>
          </w:rPr>
          <w:t>https://youtube.com/live/VPqkVMXRiBY?feature=share</w:t>
        </w:r>
      </w:hyperlink>
      <w:r w:rsidR="00A66F19">
        <w:rPr>
          <w:rFonts w:ascii="Times New Roman" w:eastAsia="Times New Roman" w:hAnsi="Times New Roman" w:cs="Times New Roman"/>
          <w:sz w:val="26"/>
          <w:szCs w:val="26"/>
        </w:rPr>
        <w:t xml:space="preserve">. На период подготовки отчета зарегистрировано </w:t>
      </w:r>
      <w:r w:rsidR="00A66F19" w:rsidRPr="009C3678">
        <w:rPr>
          <w:rFonts w:ascii="Times New Roman" w:eastAsia="Times New Roman" w:hAnsi="Times New Roman" w:cs="Times New Roman"/>
          <w:sz w:val="26"/>
          <w:szCs w:val="26"/>
        </w:rPr>
        <w:t>1</w:t>
      </w:r>
      <w:r w:rsidR="006E57F3" w:rsidRPr="009C3678">
        <w:rPr>
          <w:rFonts w:ascii="Times New Roman" w:eastAsia="Times New Roman" w:hAnsi="Times New Roman" w:cs="Times New Roman"/>
          <w:sz w:val="26"/>
          <w:szCs w:val="26"/>
        </w:rPr>
        <w:t>21</w:t>
      </w:r>
      <w:r w:rsidR="00A66F19">
        <w:rPr>
          <w:rFonts w:ascii="Times New Roman" w:eastAsia="Times New Roman" w:hAnsi="Times New Roman" w:cs="Times New Roman"/>
          <w:sz w:val="26"/>
          <w:szCs w:val="26"/>
        </w:rPr>
        <w:t xml:space="preserve"> просмотр данной записи.</w:t>
      </w:r>
      <w:r w:rsidR="003A320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0356D" w:rsidRDefault="005127CD" w:rsidP="00E035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901065</wp:posOffset>
            </wp:positionV>
            <wp:extent cx="1707515" cy="1858645"/>
            <wp:effectExtent l="0" t="0" r="6985" b="8255"/>
            <wp:wrapThrough wrapText="bothSides">
              <wp:wrapPolygon edited="0">
                <wp:start x="0" y="0"/>
                <wp:lineTo x="0" y="21475"/>
                <wp:lineTo x="21447" y="21475"/>
                <wp:lineTo x="2144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899795</wp:posOffset>
            </wp:positionV>
            <wp:extent cx="1469390" cy="1993265"/>
            <wp:effectExtent l="0" t="0" r="0" b="6985"/>
            <wp:wrapThrough wrapText="bothSides">
              <wp:wrapPolygon edited="0">
                <wp:start x="0" y="0"/>
                <wp:lineTo x="0" y="21469"/>
                <wp:lineTo x="21283" y="21469"/>
                <wp:lineTo x="2128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19">
        <w:rPr>
          <w:rFonts w:ascii="Times New Roman" w:eastAsia="Times New Roman" w:hAnsi="Times New Roman" w:cs="Times New Roman"/>
          <w:sz w:val="26"/>
          <w:szCs w:val="26"/>
        </w:rPr>
        <w:t xml:space="preserve">Интересным и </w:t>
      </w:r>
      <w:r w:rsidR="003A320F">
        <w:rPr>
          <w:rFonts w:ascii="Times New Roman" w:eastAsia="Times New Roman" w:hAnsi="Times New Roman" w:cs="Times New Roman"/>
          <w:sz w:val="26"/>
          <w:szCs w:val="26"/>
        </w:rPr>
        <w:t>ярким мероприятием конференции, стала панельная дискуссия «Искусственный интеллект в образовании: вызовы и возможности», модераторами которой стали:</w:t>
      </w:r>
      <w:r w:rsidR="003A320F" w:rsidRPr="003A320F">
        <w:rPr>
          <w:sz w:val="28"/>
          <w:szCs w:val="28"/>
        </w:rPr>
        <w:t xml:space="preserve"> </w:t>
      </w:r>
      <w:r w:rsidR="003A320F" w:rsidRPr="003A320F">
        <w:rPr>
          <w:rFonts w:ascii="Times New Roman" w:eastAsia="Times New Roman" w:hAnsi="Times New Roman" w:cs="Times New Roman"/>
          <w:sz w:val="26"/>
          <w:szCs w:val="26"/>
        </w:rPr>
        <w:t xml:space="preserve">проректор по инновационной деятельности ГАУ ДПО «Волгоградская государственная академия последипломного образования», кандидат педагогических наук </w:t>
      </w:r>
      <w:r w:rsidR="003A320F" w:rsidRPr="003A320F">
        <w:rPr>
          <w:rFonts w:ascii="Times New Roman" w:eastAsia="Times New Roman" w:hAnsi="Times New Roman" w:cs="Times New Roman"/>
          <w:i/>
          <w:sz w:val="26"/>
          <w:szCs w:val="26"/>
        </w:rPr>
        <w:t>Карпова Ольга Сергеевна</w:t>
      </w:r>
      <w:r w:rsidR="003A320F" w:rsidRPr="003A320F">
        <w:rPr>
          <w:rFonts w:ascii="Times New Roman" w:eastAsia="Times New Roman" w:hAnsi="Times New Roman" w:cs="Times New Roman"/>
          <w:sz w:val="26"/>
          <w:szCs w:val="26"/>
        </w:rPr>
        <w:t xml:space="preserve"> и заместитель директора по учебно-воспитательной работе МОУ СШ № 128 Дзержинского района Волгограда, кандидат педагогических наук </w:t>
      </w:r>
      <w:r w:rsidR="003A320F" w:rsidRPr="003A320F">
        <w:rPr>
          <w:rFonts w:ascii="Times New Roman" w:eastAsia="Times New Roman" w:hAnsi="Times New Roman" w:cs="Times New Roman"/>
          <w:i/>
          <w:sz w:val="26"/>
          <w:szCs w:val="26"/>
        </w:rPr>
        <w:t>Семёнов Валерий Яковлевич</w:t>
      </w:r>
      <w:r w:rsidR="003A320F" w:rsidRPr="003A32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E0356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0356D" w:rsidRDefault="00E0356D" w:rsidP="008528E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 дискуссии были приглашены </w:t>
      </w:r>
      <w:r w:rsidRPr="00E0356D">
        <w:rPr>
          <w:rFonts w:ascii="Times New Roman" w:eastAsia="Times New Roman" w:hAnsi="Times New Roman" w:cs="Times New Roman"/>
          <w:sz w:val="26"/>
          <w:szCs w:val="26"/>
        </w:rPr>
        <w:t>заместитель председателя комитета образования, науки и молодёжной политики Волгоградской области,</w:t>
      </w:r>
      <w:r w:rsidR="005127CD" w:rsidRPr="005127CD">
        <w:rPr>
          <w:noProof/>
          <w:lang w:eastAsia="ru-RU"/>
        </w:rPr>
        <w:t xml:space="preserve"> </w:t>
      </w:r>
      <w:r w:rsidRPr="00E0356D">
        <w:rPr>
          <w:rFonts w:ascii="Times New Roman" w:eastAsia="Times New Roman" w:hAnsi="Times New Roman" w:cs="Times New Roman"/>
          <w:sz w:val="26"/>
          <w:szCs w:val="26"/>
        </w:rPr>
        <w:t xml:space="preserve"> кандидат физико-математических наук, доцент </w:t>
      </w:r>
      <w:r w:rsidRPr="00E0356D">
        <w:rPr>
          <w:rFonts w:ascii="Times New Roman" w:eastAsia="Times New Roman" w:hAnsi="Times New Roman" w:cs="Times New Roman"/>
          <w:i/>
          <w:sz w:val="26"/>
          <w:szCs w:val="26"/>
        </w:rPr>
        <w:t>Корольков Сергей Алексеевич</w:t>
      </w:r>
      <w:r w:rsidRPr="00E0356D">
        <w:rPr>
          <w:rFonts w:ascii="Times New Roman" w:eastAsia="Times New Roman" w:hAnsi="Times New Roman" w:cs="Times New Roman"/>
          <w:sz w:val="26"/>
          <w:szCs w:val="26"/>
        </w:rPr>
        <w:t xml:space="preserve">; ректор ГАУ ДПО «Волгоградская государственная академия </w:t>
      </w:r>
      <w:r w:rsidRPr="00E0356D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последипломного образования», почетный профессор РАО, доктор педагогических наук </w:t>
      </w:r>
      <w:r w:rsidRPr="00E0356D">
        <w:rPr>
          <w:rFonts w:ascii="Times New Roman" w:eastAsia="Times New Roman" w:hAnsi="Times New Roman" w:cs="Times New Roman"/>
          <w:i/>
          <w:sz w:val="26"/>
          <w:szCs w:val="26"/>
        </w:rPr>
        <w:t>Куликова Светлана Вячеславовна</w:t>
      </w:r>
      <w:r w:rsidRPr="00E0356D">
        <w:rPr>
          <w:rFonts w:ascii="Times New Roman" w:eastAsia="Times New Roman" w:hAnsi="Times New Roman" w:cs="Times New Roman"/>
          <w:sz w:val="26"/>
          <w:szCs w:val="26"/>
        </w:rPr>
        <w:t xml:space="preserve">; руководитель научно-методического отдела Центра содержания и оценки качества СПО ФГБОУ ДПО «Институт развития профессионального образования», доцент, кандидат педагогических наук </w:t>
      </w:r>
      <w:r w:rsidRPr="00E0356D">
        <w:rPr>
          <w:rFonts w:ascii="Times New Roman" w:eastAsia="Times New Roman" w:hAnsi="Times New Roman" w:cs="Times New Roman"/>
          <w:i/>
          <w:sz w:val="26"/>
          <w:szCs w:val="26"/>
        </w:rPr>
        <w:t>Емельяненко Марина Станиславовна</w:t>
      </w:r>
      <w:r w:rsidRPr="00E0356D">
        <w:rPr>
          <w:rFonts w:ascii="Times New Roman" w:eastAsia="Times New Roman" w:hAnsi="Times New Roman" w:cs="Times New Roman"/>
          <w:sz w:val="26"/>
          <w:szCs w:val="26"/>
        </w:rPr>
        <w:t xml:space="preserve">; проректор по научной работе ФГБОУ ВО «Волгоградский государственный социально-педагогический университет», доктор физико-математических наук, доцент </w:t>
      </w:r>
      <w:r w:rsidRPr="00E0356D">
        <w:rPr>
          <w:rFonts w:ascii="Times New Roman" w:eastAsia="Times New Roman" w:hAnsi="Times New Roman" w:cs="Times New Roman"/>
          <w:i/>
          <w:sz w:val="26"/>
          <w:szCs w:val="26"/>
        </w:rPr>
        <w:t>Глазов Сергей Юрьевич</w:t>
      </w:r>
      <w:r w:rsidRPr="00E0356D">
        <w:rPr>
          <w:rFonts w:ascii="Times New Roman" w:eastAsia="Times New Roman" w:hAnsi="Times New Roman" w:cs="Times New Roman"/>
          <w:sz w:val="26"/>
          <w:szCs w:val="26"/>
        </w:rPr>
        <w:t>; руководитель технопарка «</w:t>
      </w:r>
      <w:proofErr w:type="spellStart"/>
      <w:r w:rsidRPr="00E0356D">
        <w:rPr>
          <w:rFonts w:ascii="Times New Roman" w:eastAsia="Times New Roman" w:hAnsi="Times New Roman" w:cs="Times New Roman"/>
          <w:sz w:val="26"/>
          <w:szCs w:val="26"/>
        </w:rPr>
        <w:t>Кванториум</w:t>
      </w:r>
      <w:proofErr w:type="spellEnd"/>
      <w:r w:rsidRPr="00E0356D">
        <w:rPr>
          <w:rFonts w:ascii="Times New Roman" w:eastAsia="Times New Roman" w:hAnsi="Times New Roman" w:cs="Times New Roman"/>
          <w:sz w:val="26"/>
          <w:szCs w:val="26"/>
        </w:rPr>
        <w:t xml:space="preserve"> «Волжский </w:t>
      </w:r>
      <w:proofErr w:type="spellStart"/>
      <w:r w:rsidRPr="00E0356D">
        <w:rPr>
          <w:rFonts w:ascii="Times New Roman" w:eastAsia="Times New Roman" w:hAnsi="Times New Roman" w:cs="Times New Roman"/>
          <w:sz w:val="26"/>
          <w:szCs w:val="26"/>
        </w:rPr>
        <w:t>Политех</w:t>
      </w:r>
      <w:proofErr w:type="spellEnd"/>
      <w:r w:rsidRPr="00E0356D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Pr="00E0356D">
        <w:rPr>
          <w:rFonts w:ascii="Times New Roman" w:eastAsia="Times New Roman" w:hAnsi="Times New Roman" w:cs="Times New Roman"/>
          <w:i/>
          <w:sz w:val="26"/>
          <w:szCs w:val="26"/>
        </w:rPr>
        <w:t xml:space="preserve">Кузнецов Иван </w:t>
      </w:r>
      <w:r w:rsidR="00C370B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1832610</wp:posOffset>
            </wp:positionV>
            <wp:extent cx="3971925" cy="1181100"/>
            <wp:effectExtent l="0" t="0" r="9525" b="0"/>
            <wp:wrapThrough wrapText="bothSides">
              <wp:wrapPolygon edited="0">
                <wp:start x="0" y="0"/>
                <wp:lineTo x="0" y="21252"/>
                <wp:lineTo x="21548" y="21252"/>
                <wp:lineTo x="2154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56D">
        <w:rPr>
          <w:rFonts w:ascii="Times New Roman" w:eastAsia="Times New Roman" w:hAnsi="Times New Roman" w:cs="Times New Roman"/>
          <w:i/>
          <w:sz w:val="26"/>
          <w:szCs w:val="26"/>
        </w:rPr>
        <w:t>Сергеевич</w:t>
      </w:r>
      <w:r w:rsidRPr="00E0356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127CD" w:rsidRDefault="005127CD" w:rsidP="00E035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127CD" w:rsidRDefault="005127CD" w:rsidP="00E035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127CD" w:rsidRDefault="005127CD" w:rsidP="00E035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C39D2" w:rsidRPr="00E0356D" w:rsidRDefault="004C39D2" w:rsidP="004C39D2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F5161" w:rsidRDefault="00EF5161" w:rsidP="003A320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62D9D" w:rsidRDefault="00EF5161" w:rsidP="003A320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639445</wp:posOffset>
            </wp:positionV>
            <wp:extent cx="1247775" cy="1378585"/>
            <wp:effectExtent l="0" t="0" r="9525" b="0"/>
            <wp:wrapThrough wrapText="bothSides">
              <wp:wrapPolygon edited="0">
                <wp:start x="0" y="0"/>
                <wp:lineTo x="0" y="21192"/>
                <wp:lineTo x="21435" y="21192"/>
                <wp:lineTo x="214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9D">
        <w:rPr>
          <w:rFonts w:ascii="Times New Roman" w:eastAsia="Times New Roman" w:hAnsi="Times New Roman" w:cs="Times New Roman"/>
          <w:sz w:val="26"/>
          <w:szCs w:val="26"/>
        </w:rPr>
        <w:t xml:space="preserve">Тон дискуссии был задан демонстрацией видеофрагмента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визуализации директора учреждения, созданного студентами учреждения при помощи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нейросити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Pr="00EF516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0356D" w:rsidRDefault="00EF5161" w:rsidP="00FD4A7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Демонстрация ролика задала и проблемный вопрос </w:t>
      </w:r>
      <w:r w:rsidR="00FD4A76">
        <w:rPr>
          <w:rFonts w:ascii="Times New Roman" w:eastAsia="Times New Roman" w:hAnsi="Times New Roman" w:cs="Times New Roman"/>
          <w:sz w:val="26"/>
          <w:szCs w:val="26"/>
        </w:rPr>
        <w:t xml:space="preserve">всей дискуссии: есть ли смысл развивать традиционную педагогику, если человечество уже имеет такие технологии сегодняшнего дня? </w:t>
      </w:r>
    </w:p>
    <w:p w:rsidR="00344EF9" w:rsidRDefault="00EF5161" w:rsidP="00344E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Полемика развернулась при обсуждении таких вопросов как: возможно ли использование искусственного интеллекта в обучении и воспитании? как мог бы изменится образовательный процесс с применением искусственного интеллекта? может ли искусственный интеллект заменить человека в образовательной среде? необходимо ли современному педагогу учить детей использованию искусственного интеллекта?</w:t>
      </w:r>
      <w:r w:rsidR="00E64347">
        <w:rPr>
          <w:rFonts w:ascii="Times New Roman" w:eastAsia="Times New Roman" w:hAnsi="Times New Roman" w:cs="Times New Roman"/>
          <w:sz w:val="26"/>
          <w:szCs w:val="26"/>
        </w:rPr>
        <w:t xml:space="preserve"> и если «да»,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кто и как научит </w:t>
      </w:r>
      <w:r w:rsidR="00E64347">
        <w:rPr>
          <w:rFonts w:ascii="Times New Roman" w:eastAsia="Times New Roman" w:hAnsi="Times New Roman" w:cs="Times New Roman"/>
          <w:sz w:val="26"/>
          <w:szCs w:val="26"/>
        </w:rPr>
        <w:t>самого педагога его применению?</w:t>
      </w:r>
      <w:r w:rsidR="00344EF9">
        <w:rPr>
          <w:rFonts w:ascii="Times New Roman" w:eastAsia="Times New Roman" w:hAnsi="Times New Roman" w:cs="Times New Roman"/>
          <w:sz w:val="26"/>
          <w:szCs w:val="26"/>
        </w:rPr>
        <w:t xml:space="preserve"> Обсуждение актуального вопроса современности получилась насыщенным и интересным, поскольку и модераторы, и спикеры, и зрители </w:t>
      </w:r>
      <w:r w:rsidR="00344EF9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– не имели однозначного мнения по данным вопросам. </w:t>
      </w:r>
      <w:r w:rsidR="006E57F3">
        <w:rPr>
          <w:rFonts w:ascii="Times New Roman" w:eastAsia="Times New Roman" w:hAnsi="Times New Roman" w:cs="Times New Roman"/>
          <w:sz w:val="26"/>
          <w:szCs w:val="26"/>
        </w:rPr>
        <w:t xml:space="preserve">Ссылка на возможность просмотра дискуссии также размещена в Интернет пространстве:  </w:t>
      </w:r>
      <w:hyperlink r:id="rId18" w:history="1">
        <w:r w:rsidR="006E57F3" w:rsidRPr="006E57F3">
          <w:rPr>
            <w:rStyle w:val="a4"/>
            <w:rFonts w:ascii="Times New Roman" w:hAnsi="Times New Roman" w:cs="Times New Roman"/>
            <w:sz w:val="26"/>
            <w:szCs w:val="26"/>
          </w:rPr>
          <w:t>https://youtube.com/live/25yhtuXqPIg?feature=share</w:t>
        </w:r>
      </w:hyperlink>
      <w:r w:rsidR="006E57F3">
        <w:rPr>
          <w:rStyle w:val="a4"/>
          <w:color w:val="auto"/>
          <w:sz w:val="26"/>
          <w:szCs w:val="26"/>
        </w:rPr>
        <w:t xml:space="preserve"> </w:t>
      </w:r>
      <w:r w:rsidR="006E57F3">
        <w:rPr>
          <w:rFonts w:ascii="Times New Roman" w:eastAsia="Times New Roman" w:hAnsi="Times New Roman" w:cs="Times New Roman"/>
          <w:sz w:val="26"/>
          <w:szCs w:val="26"/>
        </w:rPr>
        <w:t xml:space="preserve"> и на сегодняшний день имеет </w:t>
      </w:r>
      <w:r w:rsidR="006E57F3" w:rsidRPr="009C3678">
        <w:rPr>
          <w:rFonts w:ascii="Times New Roman" w:eastAsia="Times New Roman" w:hAnsi="Times New Roman" w:cs="Times New Roman"/>
          <w:sz w:val="26"/>
          <w:szCs w:val="26"/>
        </w:rPr>
        <w:t>156</w:t>
      </w:r>
      <w:bookmarkStart w:id="0" w:name="_GoBack"/>
      <w:bookmarkEnd w:id="0"/>
      <w:r w:rsidR="006E57F3">
        <w:rPr>
          <w:rFonts w:ascii="Times New Roman" w:eastAsia="Times New Roman" w:hAnsi="Times New Roman" w:cs="Times New Roman"/>
          <w:sz w:val="26"/>
          <w:szCs w:val="26"/>
        </w:rPr>
        <w:t xml:space="preserve"> просмотров.</w:t>
      </w:r>
    </w:p>
    <w:p w:rsidR="00DC3979" w:rsidRDefault="00344EF9" w:rsidP="00DC39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Работа в секциях стала следующим этапом работы конференции. На этапе регистрации на мероприятия </w:t>
      </w:r>
      <w:r w:rsidR="00C03747">
        <w:rPr>
          <w:rFonts w:ascii="Times New Roman" w:eastAsia="Times New Roman" w:hAnsi="Times New Roman" w:cs="Times New Roman"/>
          <w:sz w:val="26"/>
          <w:szCs w:val="26"/>
        </w:rPr>
        <w:t>симпозиума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66D46">
        <w:rPr>
          <w:rFonts w:ascii="Times New Roman" w:eastAsia="Times New Roman" w:hAnsi="Times New Roman" w:cs="Times New Roman"/>
          <w:sz w:val="26"/>
          <w:szCs w:val="26"/>
        </w:rPr>
        <w:t xml:space="preserve">каждый зарегистрированный </w:t>
      </w:r>
      <w:r w:rsidR="007F4999">
        <w:rPr>
          <w:rFonts w:ascii="Times New Roman" w:eastAsia="Times New Roman" w:hAnsi="Times New Roman" w:cs="Times New Roman"/>
          <w:sz w:val="26"/>
          <w:szCs w:val="26"/>
        </w:rPr>
        <w:t>участник выбрал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одно из направлений секционного участия: </w:t>
      </w:r>
      <w:r w:rsidRPr="00344EF9">
        <w:rPr>
          <w:rFonts w:ascii="Times New Roman" w:eastAsia="Times New Roman" w:hAnsi="Times New Roman" w:cs="Times New Roman"/>
          <w:sz w:val="26"/>
          <w:szCs w:val="26"/>
        </w:rPr>
        <w:t>Профессиональное педагогическое образование: новые смыслы и направления развития; Современные методы обучения и образовательные технологии; Практическая подготовка в СПО: организация, проблемы, технологии успеха; Внедрение цифровых образовательных средств и ресурсов в образовательный процесс; Современные образовательные технологии в ДОУ</w:t>
      </w:r>
      <w:r w:rsidR="00C66D46">
        <w:rPr>
          <w:rFonts w:ascii="Times New Roman" w:eastAsia="Times New Roman" w:hAnsi="Times New Roman" w:cs="Times New Roman"/>
          <w:sz w:val="26"/>
          <w:szCs w:val="26"/>
        </w:rPr>
        <w:t xml:space="preserve">. Участие было возможно, как в очном формате – непосредственное присутствие и выступление на секции, так и дистанционная </w:t>
      </w:r>
      <w:r w:rsidR="00C66D4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форма участия, посредством подключения по ссылке-подключения на платформе </w:t>
      </w:r>
      <w:r w:rsidR="00C66D46">
        <w:rPr>
          <w:rFonts w:ascii="Times New Roman" w:eastAsia="Times New Roman" w:hAnsi="Times New Roman" w:cs="Times New Roman"/>
          <w:sz w:val="26"/>
          <w:szCs w:val="26"/>
          <w:lang w:val="en-US"/>
        </w:rPr>
        <w:t>Teams</w:t>
      </w:r>
      <w:r w:rsidR="00C66D4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BD2DA9" w:rsidRPr="00364DB6" w:rsidRDefault="00DC3979" w:rsidP="00BD2D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64DB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1939925" cy="1087755"/>
            <wp:effectExtent l="19050" t="19050" r="22225" b="17145"/>
            <wp:wrapThrough wrapText="bothSides">
              <wp:wrapPolygon edited="0">
                <wp:start x="-212" y="-378"/>
                <wp:lineTo x="-212" y="21562"/>
                <wp:lineTo x="21635" y="21562"/>
                <wp:lineTo x="21635" y="-378"/>
                <wp:lineTo x="-212" y="-37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087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46">
        <w:rPr>
          <w:rFonts w:ascii="Times New Roman" w:eastAsia="Times New Roman" w:hAnsi="Times New Roman" w:cs="Times New Roman"/>
          <w:sz w:val="26"/>
          <w:szCs w:val="26"/>
        </w:rPr>
        <w:t>В работе секции «</w:t>
      </w:r>
      <w:r w:rsidR="00C66D46" w:rsidRPr="00364DB6">
        <w:rPr>
          <w:rFonts w:ascii="Times New Roman" w:eastAsia="Times New Roman" w:hAnsi="Times New Roman" w:cs="Times New Roman"/>
          <w:sz w:val="26"/>
          <w:szCs w:val="26"/>
        </w:rPr>
        <w:t>Профессиональное педагогическое образование: новые смыслы и направления развития</w:t>
      </w:r>
      <w:r w:rsidR="00C66D46">
        <w:rPr>
          <w:rFonts w:ascii="Times New Roman" w:eastAsia="Times New Roman" w:hAnsi="Times New Roman" w:cs="Times New Roman"/>
          <w:sz w:val="26"/>
          <w:szCs w:val="26"/>
        </w:rPr>
        <w:t xml:space="preserve">» приняли участие 28 человек, из которых 15 – дистанционных подключений. Наибольший интерес вызвали доклады: </w:t>
      </w:r>
      <w:r w:rsidR="00C66D46" w:rsidRPr="00364DB6">
        <w:rPr>
          <w:rFonts w:ascii="Times New Roman" w:eastAsia="Times New Roman" w:hAnsi="Times New Roman" w:cs="Times New Roman"/>
          <w:sz w:val="26"/>
          <w:szCs w:val="26"/>
        </w:rPr>
        <w:t xml:space="preserve">Емельяненко М.С. Единые подходы подготовки педагогических кадров в системе СПО: итоги тестового внедрения (ФГБОУ ДПО «Институт развития профессионального образования»); </w:t>
      </w:r>
      <w:proofErr w:type="spellStart"/>
      <w:r w:rsidR="00C66D46" w:rsidRPr="00364DB6">
        <w:rPr>
          <w:rFonts w:ascii="Times New Roman" w:eastAsia="Times New Roman" w:hAnsi="Times New Roman" w:cs="Times New Roman"/>
          <w:sz w:val="26"/>
          <w:szCs w:val="26"/>
        </w:rPr>
        <w:t>Доника</w:t>
      </w:r>
      <w:proofErr w:type="spellEnd"/>
      <w:r w:rsidR="00C66D46" w:rsidRPr="00364DB6">
        <w:rPr>
          <w:rFonts w:ascii="Times New Roman" w:eastAsia="Times New Roman" w:hAnsi="Times New Roman" w:cs="Times New Roman"/>
          <w:sz w:val="26"/>
          <w:szCs w:val="26"/>
        </w:rPr>
        <w:t xml:space="preserve"> В.Ф., </w:t>
      </w:r>
      <w:proofErr w:type="spellStart"/>
      <w:r w:rsidR="00C66D46" w:rsidRPr="00364DB6">
        <w:rPr>
          <w:rFonts w:ascii="Times New Roman" w:eastAsia="Times New Roman" w:hAnsi="Times New Roman" w:cs="Times New Roman"/>
          <w:sz w:val="26"/>
          <w:szCs w:val="26"/>
        </w:rPr>
        <w:t>Русскова</w:t>
      </w:r>
      <w:proofErr w:type="spellEnd"/>
      <w:r w:rsidR="00C66D46" w:rsidRPr="00364DB6">
        <w:rPr>
          <w:rFonts w:ascii="Times New Roman" w:eastAsia="Times New Roman" w:hAnsi="Times New Roman" w:cs="Times New Roman"/>
          <w:sz w:val="26"/>
          <w:szCs w:val="26"/>
        </w:rPr>
        <w:t xml:space="preserve"> В.М. Формирование эффективной системы поддержки и профессиональной ориентации в деятельности педагога (ГАПОУ «ВСПК»)</w:t>
      </w:r>
      <w:r w:rsidRPr="00364DB6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364DB6">
        <w:rPr>
          <w:rFonts w:ascii="Times New Roman" w:eastAsia="Times New Roman" w:hAnsi="Times New Roman" w:cs="Times New Roman"/>
          <w:sz w:val="26"/>
          <w:szCs w:val="26"/>
        </w:rPr>
        <w:t>Коротичева</w:t>
      </w:r>
      <w:proofErr w:type="spellEnd"/>
      <w:r w:rsidRPr="00364DB6">
        <w:rPr>
          <w:rFonts w:ascii="Times New Roman" w:eastAsia="Times New Roman" w:hAnsi="Times New Roman" w:cs="Times New Roman"/>
          <w:sz w:val="26"/>
          <w:szCs w:val="26"/>
        </w:rPr>
        <w:t xml:space="preserve"> О.Ю. Профессиональная переподготовка как содействие профессиональному самоопределению студентов в условиях колледжа (ГАПОУ «ВСПК») и другие.</w:t>
      </w:r>
      <w:r w:rsidR="00BD2DA9" w:rsidRPr="00364DB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A6244" w:rsidRPr="00364DB6" w:rsidRDefault="00BD2DA9" w:rsidP="003A62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64DB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45720</wp:posOffset>
            </wp:positionV>
            <wp:extent cx="2035810" cy="1127760"/>
            <wp:effectExtent l="19050" t="19050" r="21590" b="15240"/>
            <wp:wrapThrough wrapText="bothSides">
              <wp:wrapPolygon edited="0">
                <wp:start x="-202" y="-365"/>
                <wp:lineTo x="-202" y="21527"/>
                <wp:lineTo x="21627" y="21527"/>
                <wp:lineTo x="21627" y="-365"/>
                <wp:lineTo x="-202" y="-36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127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>Участниками работы секции «Современные методы обучения и образовательные технологии» стали 24 человека, из которых</w:t>
      </w:r>
      <w:r w:rsidRPr="00364DB6">
        <w:rPr>
          <w:rFonts w:ascii="Times New Roman" w:eastAsia="Times New Roman" w:hAnsi="Times New Roman" w:cs="Times New Roman"/>
          <w:sz w:val="26"/>
          <w:szCs w:val="26"/>
        </w:rPr>
        <w:t xml:space="preserve"> в очном формате приняли участие </w:t>
      </w:r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>17 человек. Среди спикеров преподаватель МКОУ «</w:t>
      </w:r>
      <w:proofErr w:type="spellStart"/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>Гасикская</w:t>
      </w:r>
      <w:proofErr w:type="spellEnd"/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 xml:space="preserve"> средняя общеобразовательная школа» с темой </w:t>
      </w:r>
      <w:proofErr w:type="spellStart"/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>Алимурадова</w:t>
      </w:r>
      <w:proofErr w:type="spellEnd"/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 xml:space="preserve"> А.Г. «Обучение табасаранскому (родному) языку и языкам народов России в практике начальной школы»; </w:t>
      </w:r>
      <w:proofErr w:type="spellStart"/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>Волегова</w:t>
      </w:r>
      <w:proofErr w:type="spellEnd"/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 xml:space="preserve"> О.В. (КГБПОУ «</w:t>
      </w:r>
      <w:proofErr w:type="spellStart"/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>Ачинский</w:t>
      </w:r>
      <w:proofErr w:type="spellEnd"/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 xml:space="preserve"> педагогический колледж») с темой выступления «</w:t>
      </w:r>
      <w:r w:rsidRPr="00364DB6">
        <w:rPr>
          <w:rFonts w:ascii="Times New Roman" w:eastAsia="Times New Roman" w:hAnsi="Times New Roman" w:cs="Times New Roman"/>
          <w:sz w:val="26"/>
          <w:szCs w:val="26"/>
        </w:rPr>
        <w:t>Технология интересного при обучении студентов</w:t>
      </w:r>
      <w:r w:rsidR="00DC3979" w:rsidRPr="00364DB6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364DB6">
        <w:rPr>
          <w:rFonts w:ascii="Times New Roman" w:eastAsia="Times New Roman" w:hAnsi="Times New Roman" w:cs="Times New Roman"/>
          <w:sz w:val="26"/>
          <w:szCs w:val="26"/>
        </w:rPr>
        <w:t>; Комарова В.П. «Функциональная грамотность на уроках в современной школе» (МОУ «Лицей № 6 имени 10-й дивизии НКВД Ворошиловского района Волгограда») и многие другие. Всего за период работы секции прозвучало 8 докладом, которые вызвали живой интерес и интересные вопросы. Докладчики и содокладчики секционного заседания ответили на все интересующие вопросы.</w:t>
      </w:r>
      <w:r w:rsidR="003A6244" w:rsidRPr="00364DB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64DB6" w:rsidRDefault="003A6244" w:rsidP="00364D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64DB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109855</wp:posOffset>
            </wp:positionV>
            <wp:extent cx="2013585" cy="1123950"/>
            <wp:effectExtent l="19050" t="19050" r="24765" b="19050"/>
            <wp:wrapThrough wrapText="bothSides">
              <wp:wrapPolygon edited="0">
                <wp:start x="-204" y="-366"/>
                <wp:lineTo x="-204" y="21600"/>
                <wp:lineTo x="21661" y="21600"/>
                <wp:lineTo x="21661" y="-366"/>
                <wp:lineTo x="-204" y="-366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123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A9" w:rsidRPr="00364DB6">
        <w:rPr>
          <w:rFonts w:ascii="Times New Roman" w:eastAsia="Times New Roman" w:hAnsi="Times New Roman" w:cs="Times New Roman"/>
          <w:sz w:val="26"/>
          <w:szCs w:val="26"/>
        </w:rPr>
        <w:t>К работе секции «Практическая подготовка в СПО: организация, проблемы, технологии успеха», подключились 25 человек, из которых спикерами выступили 9 человек</w:t>
      </w:r>
      <w:r w:rsidRPr="00364DB6">
        <w:rPr>
          <w:rFonts w:ascii="Times New Roman" w:eastAsia="Times New Roman" w:hAnsi="Times New Roman" w:cs="Times New Roman"/>
          <w:sz w:val="26"/>
          <w:szCs w:val="26"/>
        </w:rPr>
        <w:t xml:space="preserve">. Из зарегистрированных участников из других регионов России стали: </w:t>
      </w:r>
      <w:r w:rsidR="00BD2DA9" w:rsidRPr="00364DB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64DB6">
        <w:rPr>
          <w:rFonts w:ascii="Times New Roman" w:eastAsia="Times New Roman" w:hAnsi="Times New Roman" w:cs="Times New Roman"/>
          <w:sz w:val="26"/>
          <w:szCs w:val="26"/>
        </w:rPr>
        <w:t xml:space="preserve">Крюкова Ю. С. (ГПОАУ ЯО «Ярославский педагогический колледж») «Формирование профессиональных компетенций студентов педагогического колледжа в рамках учебной и производственной практики по внеурочной деятельности»;  Меренкова Ю.Г. (ГБПОУ «Магнитогорский педагогический колледж») «Организация работы по внедрению методики преподавания общеобразовательных дисциплин с учетом профессиональной направленности (из опыта работы ФПП в ГБПОУ «МПК»)»; Савельева Л. Н., ( ГПОАУ ЯО «Ярославский педагогический колледж») «Использование технологии 3d моделирования в учебном процессе: теория и </w:t>
      </w:r>
      <w:r w:rsidRPr="00364DB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практика» и   </w:t>
      </w:r>
      <w:proofErr w:type="spellStart"/>
      <w:r w:rsidRPr="00364DB6">
        <w:rPr>
          <w:rFonts w:ascii="Times New Roman" w:eastAsia="Times New Roman" w:hAnsi="Times New Roman" w:cs="Times New Roman"/>
          <w:sz w:val="26"/>
          <w:szCs w:val="26"/>
        </w:rPr>
        <w:t>Прилепина</w:t>
      </w:r>
      <w:proofErr w:type="spellEnd"/>
      <w:r w:rsidRPr="00364DB6">
        <w:rPr>
          <w:rFonts w:ascii="Times New Roman" w:eastAsia="Times New Roman" w:hAnsi="Times New Roman" w:cs="Times New Roman"/>
          <w:sz w:val="26"/>
          <w:szCs w:val="26"/>
        </w:rPr>
        <w:t xml:space="preserve"> Е. В. (ГБПОУ Краснодарского края «</w:t>
      </w:r>
      <w:proofErr w:type="spellStart"/>
      <w:r w:rsidRPr="00364DB6">
        <w:rPr>
          <w:rFonts w:ascii="Times New Roman" w:eastAsia="Times New Roman" w:hAnsi="Times New Roman" w:cs="Times New Roman"/>
          <w:sz w:val="26"/>
          <w:szCs w:val="26"/>
        </w:rPr>
        <w:t>Ейский</w:t>
      </w:r>
      <w:proofErr w:type="spellEnd"/>
      <w:r w:rsidRPr="00364DB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64DB6">
        <w:rPr>
          <w:rFonts w:ascii="Times New Roman" w:eastAsia="Times New Roman" w:hAnsi="Times New Roman" w:cs="Times New Roman"/>
          <w:sz w:val="26"/>
          <w:szCs w:val="26"/>
        </w:rPr>
        <w:t>полипрофильный</w:t>
      </w:r>
      <w:proofErr w:type="spellEnd"/>
      <w:r w:rsidRPr="00364DB6">
        <w:rPr>
          <w:rFonts w:ascii="Times New Roman" w:eastAsia="Times New Roman" w:hAnsi="Times New Roman" w:cs="Times New Roman"/>
          <w:sz w:val="26"/>
          <w:szCs w:val="26"/>
        </w:rPr>
        <w:t xml:space="preserve"> колледж») «Система внедрения ЭУМК в образовательный процесс». Также в работе секции прозвучали 5 докладов, обобщающих опыт работы нашего региона – Волгоградской области. </w:t>
      </w:r>
    </w:p>
    <w:p w:rsidR="001361E1" w:rsidRDefault="009A077F" w:rsidP="001361E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6A5B84E" wp14:editId="2E9C785B">
            <wp:simplePos x="0" y="0"/>
            <wp:positionH relativeFrom="column">
              <wp:posOffset>4130040</wp:posOffset>
            </wp:positionH>
            <wp:positionV relativeFrom="paragraph">
              <wp:posOffset>102235</wp:posOffset>
            </wp:positionV>
            <wp:extent cx="1701165" cy="959485"/>
            <wp:effectExtent l="19050" t="19050" r="13335" b="12065"/>
            <wp:wrapTight wrapText="bothSides">
              <wp:wrapPolygon edited="0">
                <wp:start x="-242" y="-429"/>
                <wp:lineTo x="-242" y="21443"/>
                <wp:lineTo x="21527" y="21443"/>
                <wp:lineTo x="21527" y="-429"/>
                <wp:lineTo x="-242" y="-429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9594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DB6">
        <w:rPr>
          <w:rFonts w:ascii="Times New Roman" w:eastAsia="Times New Roman" w:hAnsi="Times New Roman" w:cs="Times New Roman"/>
          <w:sz w:val="26"/>
          <w:szCs w:val="26"/>
        </w:rPr>
        <w:t>Число зарегистрированных в работе секция «</w:t>
      </w:r>
      <w:r w:rsidR="00364DB6" w:rsidRPr="00CC6A80">
        <w:rPr>
          <w:rFonts w:ascii="Times New Roman" w:eastAsia="Times New Roman" w:hAnsi="Times New Roman" w:cs="Times New Roman"/>
          <w:sz w:val="26"/>
          <w:szCs w:val="26"/>
        </w:rPr>
        <w:t>Воспитательная деятельность в сфере образования в новых условиях</w:t>
      </w:r>
      <w:r w:rsidR="00364DB6">
        <w:rPr>
          <w:rFonts w:ascii="Times New Roman" w:eastAsia="Times New Roman" w:hAnsi="Times New Roman" w:cs="Times New Roman"/>
          <w:sz w:val="26"/>
          <w:szCs w:val="26"/>
        </w:rPr>
        <w:t>» составило 24 человека, из которых в дистанционном формате участия приняли 6 человек. Тематика докладов данной секции была многообразна. Это и «</w:t>
      </w:r>
      <w:r w:rsidR="00364DB6" w:rsidRPr="00CC6A80">
        <w:rPr>
          <w:rFonts w:ascii="Times New Roman" w:eastAsia="Times New Roman" w:hAnsi="Times New Roman" w:cs="Times New Roman"/>
          <w:sz w:val="26"/>
          <w:szCs w:val="26"/>
        </w:rPr>
        <w:t>Изучение семейных ценностей на уроках обществознания как средство формирования семейной идентичности (Рыкова Е.С. МОУ «Лицей № 11 Ворошиловского района Волгограда»)»; «Творческая деятельность волонтеров и наставников в процессе подготовки студентов к решению задач патриотического воспитания детей и молодежи как условие личностно-профессионального развития будущих специалистов (Василенко Г.И. ГБПОУ «</w:t>
      </w:r>
      <w:proofErr w:type="spellStart"/>
      <w:r w:rsidR="00364DB6" w:rsidRPr="00CC6A80">
        <w:rPr>
          <w:rFonts w:ascii="Times New Roman" w:eastAsia="Times New Roman" w:hAnsi="Times New Roman" w:cs="Times New Roman"/>
          <w:sz w:val="26"/>
          <w:szCs w:val="26"/>
        </w:rPr>
        <w:t>Дубовский</w:t>
      </w:r>
      <w:proofErr w:type="spellEnd"/>
      <w:r w:rsidR="00364DB6" w:rsidRPr="00CC6A80">
        <w:rPr>
          <w:rFonts w:ascii="Times New Roman" w:eastAsia="Times New Roman" w:hAnsi="Times New Roman" w:cs="Times New Roman"/>
          <w:sz w:val="26"/>
          <w:szCs w:val="26"/>
        </w:rPr>
        <w:t xml:space="preserve"> педагогический колледж»)» и Основные аспекты деятельности советника директора по воспитанию в общеобразовательном учреждении (</w:t>
      </w:r>
      <w:proofErr w:type="spellStart"/>
      <w:r w:rsidR="00364DB6" w:rsidRPr="00CC6A80">
        <w:rPr>
          <w:rFonts w:ascii="Times New Roman" w:eastAsia="Times New Roman" w:hAnsi="Times New Roman" w:cs="Times New Roman"/>
          <w:sz w:val="26"/>
          <w:szCs w:val="26"/>
        </w:rPr>
        <w:t>Сорочинская</w:t>
      </w:r>
      <w:proofErr w:type="spellEnd"/>
      <w:r w:rsidR="00364DB6" w:rsidRPr="00CC6A80">
        <w:rPr>
          <w:rFonts w:ascii="Times New Roman" w:eastAsia="Times New Roman" w:hAnsi="Times New Roman" w:cs="Times New Roman"/>
          <w:sz w:val="26"/>
          <w:szCs w:val="26"/>
        </w:rPr>
        <w:t xml:space="preserve"> Д.С. МОУ «СШ № 33 с углубленным изучением отдельных предметов Дзержинского района Волгограда») и многие, многие иные темы, отражающие новые подходы в организации воспитательной деятельности в образовательных учреждениях.</w:t>
      </w:r>
      <w:r w:rsidR="001361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61E1" w:rsidRDefault="001361E1" w:rsidP="001361E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17145</wp:posOffset>
            </wp:positionV>
            <wp:extent cx="1870075" cy="1047750"/>
            <wp:effectExtent l="19050" t="19050" r="15875" b="19050"/>
            <wp:wrapThrough wrapText="bothSides">
              <wp:wrapPolygon edited="0">
                <wp:start x="-220" y="-393"/>
                <wp:lineTo x="-220" y="21600"/>
                <wp:lineTo x="21563" y="21600"/>
                <wp:lineTo x="21563" y="-393"/>
                <wp:lineTo x="-220" y="-393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047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A80">
        <w:rPr>
          <w:rFonts w:ascii="Times New Roman" w:eastAsia="Times New Roman" w:hAnsi="Times New Roman" w:cs="Times New Roman"/>
          <w:sz w:val="26"/>
          <w:szCs w:val="26"/>
        </w:rPr>
        <w:t>Наибольшее число участников приняло участие в работе секции № 5. Это объяснимо наиболее актуальной тематикой секции «</w:t>
      </w:r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>Внедрение цифровых образовательных средств и ресурсов в образовательный процесс</w:t>
      </w:r>
      <w:r w:rsidR="00CC6A80">
        <w:rPr>
          <w:rFonts w:ascii="Times New Roman" w:eastAsia="Times New Roman" w:hAnsi="Times New Roman" w:cs="Times New Roman"/>
          <w:sz w:val="26"/>
          <w:szCs w:val="26"/>
        </w:rPr>
        <w:t xml:space="preserve">». 32 участника секционного заседания (из которых только 4 дистанционных подключения) прослушали 9 докладов: Среди выступающих-гостей колледжа затрагивались такие вопросы как: </w:t>
      </w:r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>Минаева О.С. «Использование QR-кодов на уроках в начальной школе» (КГБПОУ «</w:t>
      </w:r>
      <w:proofErr w:type="spellStart"/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>Ачинский</w:t>
      </w:r>
      <w:proofErr w:type="spellEnd"/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 xml:space="preserve"> педагогический колледж»); </w:t>
      </w:r>
      <w:proofErr w:type="spellStart"/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>Садкова</w:t>
      </w:r>
      <w:proofErr w:type="spellEnd"/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 xml:space="preserve"> Л. М. «Особенности художественного образования в условиях цифровой среды» (ГБПОУ «</w:t>
      </w:r>
      <w:proofErr w:type="spellStart"/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>Дубовский</w:t>
      </w:r>
      <w:proofErr w:type="spellEnd"/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 xml:space="preserve"> педагогический колледж»); Рыкова Е.Р. «Развитие финансовой грамотности учащегося в условиях потребности современного информационного общества» (МОУ «Лицей № 11 Ворошиловского района Волгограда») и </w:t>
      </w:r>
      <w:proofErr w:type="spellStart"/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>Чебручан</w:t>
      </w:r>
      <w:proofErr w:type="spellEnd"/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 xml:space="preserve"> А. А. </w:t>
      </w:r>
      <w:r w:rsidRPr="001361E1">
        <w:rPr>
          <w:rFonts w:ascii="Times New Roman" w:eastAsia="Times New Roman" w:hAnsi="Times New Roman" w:cs="Times New Roman"/>
          <w:sz w:val="26"/>
          <w:szCs w:val="26"/>
        </w:rPr>
        <w:t>«Применение цифровых образовательных технологий в образовательном процессе» (</w:t>
      </w:r>
      <w:r w:rsidR="00CC6A80" w:rsidRPr="001361E1">
        <w:rPr>
          <w:rFonts w:ascii="Times New Roman" w:eastAsia="Times New Roman" w:hAnsi="Times New Roman" w:cs="Times New Roman"/>
          <w:sz w:val="26"/>
          <w:szCs w:val="26"/>
        </w:rPr>
        <w:t>ГБПОУ "Волгоградский колледж управления и новых технологий имени Гагарина»</w:t>
      </w:r>
      <w:r w:rsidRPr="001361E1">
        <w:rPr>
          <w:rFonts w:ascii="Times New Roman" w:eastAsia="Times New Roman" w:hAnsi="Times New Roman" w:cs="Times New Roman"/>
          <w:sz w:val="26"/>
          <w:szCs w:val="26"/>
        </w:rPr>
        <w:t>). Остальными спикерами стали преподаватели ГАПОУ «ВСПК».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61E1" w:rsidRDefault="001361E1" w:rsidP="001361E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76835</wp:posOffset>
            </wp:positionV>
            <wp:extent cx="1779905" cy="996315"/>
            <wp:effectExtent l="19050" t="19050" r="10795" b="13335"/>
            <wp:wrapThrough wrapText="bothSides">
              <wp:wrapPolygon edited="0">
                <wp:start x="-231" y="-413"/>
                <wp:lineTo x="-231" y="21476"/>
                <wp:lineTo x="21500" y="21476"/>
                <wp:lineTo x="21500" y="-413"/>
                <wp:lineTo x="-231" y="-413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996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</w:rPr>
        <w:t>Тематика секции «</w:t>
      </w:r>
      <w:r w:rsidRPr="001361E1">
        <w:rPr>
          <w:rFonts w:ascii="Times New Roman" w:eastAsia="Times New Roman" w:hAnsi="Times New Roman" w:cs="Times New Roman"/>
          <w:sz w:val="26"/>
          <w:szCs w:val="26"/>
        </w:rPr>
        <w:t>Современные образовательные технологии в ДОУ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» объединила 20 участников, из которых очно приняли участие 16 человек. Это объяснимо давними тесными контактами учреждения со многими образовательными учреждениями, среди которых и учреждения дошкольного образования. Все представленные доклады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были содержательными и интересными. Представим названия лишь некоторых из них: </w:t>
      </w:r>
      <w:proofErr w:type="spellStart"/>
      <w:r w:rsidRPr="001361E1">
        <w:rPr>
          <w:rFonts w:ascii="Times New Roman" w:eastAsia="Times New Roman" w:hAnsi="Times New Roman" w:cs="Times New Roman"/>
          <w:sz w:val="26"/>
          <w:szCs w:val="26"/>
        </w:rPr>
        <w:t>Черничкина</w:t>
      </w:r>
      <w:proofErr w:type="spellEnd"/>
      <w:r w:rsidRPr="001361E1">
        <w:rPr>
          <w:rFonts w:ascii="Times New Roman" w:eastAsia="Times New Roman" w:hAnsi="Times New Roman" w:cs="Times New Roman"/>
          <w:sz w:val="26"/>
          <w:szCs w:val="26"/>
        </w:rPr>
        <w:t xml:space="preserve"> А. А. «Альтернативные средства коммуникации в работы с детьми, имеющими расстройства аутистического спектра» (ГБУ Волгоградского ППМС-центра); </w:t>
      </w:r>
      <w:proofErr w:type="spellStart"/>
      <w:r w:rsidRPr="001361E1">
        <w:rPr>
          <w:rFonts w:ascii="Times New Roman" w:eastAsia="Times New Roman" w:hAnsi="Times New Roman" w:cs="Times New Roman"/>
          <w:sz w:val="26"/>
          <w:szCs w:val="26"/>
        </w:rPr>
        <w:t>Шайхутдинова</w:t>
      </w:r>
      <w:proofErr w:type="spellEnd"/>
      <w:r w:rsidRPr="001361E1">
        <w:rPr>
          <w:rFonts w:ascii="Times New Roman" w:eastAsia="Times New Roman" w:hAnsi="Times New Roman" w:cs="Times New Roman"/>
          <w:sz w:val="26"/>
          <w:szCs w:val="26"/>
        </w:rPr>
        <w:t xml:space="preserve"> О.С. </w:t>
      </w:r>
      <w:proofErr w:type="spellStart"/>
      <w:r w:rsidRPr="001361E1">
        <w:rPr>
          <w:rFonts w:ascii="Times New Roman" w:eastAsia="Times New Roman" w:hAnsi="Times New Roman" w:cs="Times New Roman"/>
          <w:sz w:val="26"/>
          <w:szCs w:val="26"/>
        </w:rPr>
        <w:t>Квест</w:t>
      </w:r>
      <w:proofErr w:type="spellEnd"/>
      <w:r w:rsidRPr="001361E1">
        <w:rPr>
          <w:rFonts w:ascii="Times New Roman" w:eastAsia="Times New Roman" w:hAnsi="Times New Roman" w:cs="Times New Roman"/>
          <w:sz w:val="26"/>
          <w:szCs w:val="26"/>
        </w:rPr>
        <w:t xml:space="preserve">-игра как инновационная форма </w:t>
      </w:r>
      <w:proofErr w:type="spellStart"/>
      <w:r w:rsidRPr="001361E1">
        <w:rPr>
          <w:rFonts w:ascii="Times New Roman" w:eastAsia="Times New Roman" w:hAnsi="Times New Roman" w:cs="Times New Roman"/>
          <w:sz w:val="26"/>
          <w:szCs w:val="26"/>
        </w:rPr>
        <w:t>воспитательно</w:t>
      </w:r>
      <w:proofErr w:type="spellEnd"/>
      <w:r w:rsidRPr="001361E1">
        <w:rPr>
          <w:rFonts w:ascii="Times New Roman" w:eastAsia="Times New Roman" w:hAnsi="Times New Roman" w:cs="Times New Roman"/>
          <w:sz w:val="26"/>
          <w:szCs w:val="26"/>
        </w:rPr>
        <w:t xml:space="preserve">-образовательного процесса в ДОУ (МДОУ «Центр развития ребёнка № 4 Краснооктябрьского района Волгограда»); </w:t>
      </w:r>
      <w:proofErr w:type="spellStart"/>
      <w:r w:rsidRPr="001361E1">
        <w:rPr>
          <w:rFonts w:ascii="Times New Roman" w:eastAsia="Times New Roman" w:hAnsi="Times New Roman" w:cs="Times New Roman"/>
          <w:sz w:val="26"/>
          <w:szCs w:val="26"/>
        </w:rPr>
        <w:t>Гражданинова</w:t>
      </w:r>
      <w:proofErr w:type="spellEnd"/>
      <w:r w:rsidRPr="001361E1">
        <w:rPr>
          <w:rFonts w:ascii="Times New Roman" w:eastAsia="Times New Roman" w:hAnsi="Times New Roman" w:cs="Times New Roman"/>
          <w:sz w:val="26"/>
          <w:szCs w:val="26"/>
        </w:rPr>
        <w:t xml:space="preserve"> Е.А., Казак А.В., Селезнева Е.В. Знакомство с региональным фестивалем «Арбузный фестиваль» как частью объекта культурного наследия (МДОУ «Детский сад № 183 Дзержинского района Волгограда»); </w:t>
      </w:r>
      <w:proofErr w:type="spellStart"/>
      <w:r w:rsidRPr="001361E1">
        <w:rPr>
          <w:rFonts w:ascii="Times New Roman" w:eastAsia="Times New Roman" w:hAnsi="Times New Roman" w:cs="Times New Roman"/>
          <w:sz w:val="26"/>
          <w:szCs w:val="26"/>
        </w:rPr>
        <w:t>Малякшина</w:t>
      </w:r>
      <w:proofErr w:type="spellEnd"/>
      <w:r w:rsidRPr="001361E1">
        <w:rPr>
          <w:rFonts w:ascii="Times New Roman" w:eastAsia="Times New Roman" w:hAnsi="Times New Roman" w:cs="Times New Roman"/>
          <w:sz w:val="26"/>
          <w:szCs w:val="26"/>
        </w:rPr>
        <w:t xml:space="preserve"> О. В., Попова О. В., «Проектная деятельность, ка</w:t>
      </w:r>
      <w:r>
        <w:rPr>
          <w:rFonts w:ascii="Times New Roman" w:eastAsia="Times New Roman" w:hAnsi="Times New Roman" w:cs="Times New Roman"/>
          <w:sz w:val="26"/>
          <w:szCs w:val="26"/>
        </w:rPr>
        <w:t>к средство формирования познава</w:t>
      </w:r>
      <w:r w:rsidRPr="001361E1">
        <w:rPr>
          <w:rFonts w:ascii="Times New Roman" w:eastAsia="Times New Roman" w:hAnsi="Times New Roman" w:cs="Times New Roman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361E1">
        <w:rPr>
          <w:rFonts w:ascii="Times New Roman" w:eastAsia="Times New Roman" w:hAnsi="Times New Roman" w:cs="Times New Roman"/>
          <w:sz w:val="26"/>
          <w:szCs w:val="26"/>
        </w:rPr>
        <w:t xml:space="preserve">льных и творческих способностей дошкольников» (МБДОУ </w:t>
      </w:r>
      <w:proofErr w:type="spellStart"/>
      <w:r w:rsidRPr="001361E1">
        <w:rPr>
          <w:rFonts w:ascii="Times New Roman" w:eastAsia="Times New Roman" w:hAnsi="Times New Roman" w:cs="Times New Roman"/>
          <w:sz w:val="26"/>
          <w:szCs w:val="26"/>
        </w:rPr>
        <w:t>Новорогачинский</w:t>
      </w:r>
      <w:proofErr w:type="spellEnd"/>
      <w:r w:rsidRPr="001361E1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«Золотой Петушок»)</w:t>
      </w:r>
      <w:r w:rsidR="00AC091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C0917" w:rsidRDefault="00AC0917" w:rsidP="00AC09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заседании каждой из секций также обсуждался проект рекомендаций конференции, который в последствии обсуждался при подведении итогов работы конференции и принятии резолюции, где и были определены приоритетные пути дальнейшего развития.</w:t>
      </w:r>
      <w:r w:rsidR="00C03747">
        <w:rPr>
          <w:rFonts w:ascii="Times New Roman" w:eastAsia="Times New Roman" w:hAnsi="Times New Roman" w:cs="Times New Roman"/>
          <w:sz w:val="26"/>
          <w:szCs w:val="26"/>
        </w:rPr>
        <w:t xml:space="preserve"> Общее число участников мероприятия составило </w:t>
      </w:r>
      <w:r w:rsidR="00B35F9A" w:rsidRPr="00931A6C">
        <w:rPr>
          <w:rFonts w:ascii="Times New Roman" w:eastAsia="Times New Roman" w:hAnsi="Times New Roman" w:cs="Times New Roman"/>
          <w:b/>
          <w:sz w:val="26"/>
          <w:szCs w:val="26"/>
        </w:rPr>
        <w:t>26</w:t>
      </w:r>
      <w:r w:rsidR="00931A6C" w:rsidRPr="00931A6C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="00C03747">
        <w:rPr>
          <w:rFonts w:ascii="Times New Roman" w:eastAsia="Times New Roman" w:hAnsi="Times New Roman" w:cs="Times New Roman"/>
          <w:sz w:val="26"/>
          <w:szCs w:val="26"/>
        </w:rPr>
        <w:t xml:space="preserve"> человек</w:t>
      </w:r>
      <w:r w:rsidR="00B35F9A">
        <w:rPr>
          <w:rFonts w:ascii="Times New Roman" w:eastAsia="Times New Roman" w:hAnsi="Times New Roman" w:cs="Times New Roman"/>
          <w:sz w:val="26"/>
          <w:szCs w:val="26"/>
        </w:rPr>
        <w:t>а</w:t>
      </w:r>
      <w:r w:rsidR="00C0374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C0917" w:rsidRDefault="00AC0917" w:rsidP="001361E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361E1" w:rsidRPr="001361E1" w:rsidRDefault="001361E1" w:rsidP="001361E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361E1" w:rsidRDefault="001361E1" w:rsidP="001361E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361E1" w:rsidRPr="001361E1" w:rsidRDefault="001361E1" w:rsidP="001361E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6A80" w:rsidRPr="001361E1" w:rsidRDefault="00CC6A80" w:rsidP="00CC6A80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361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C6A80" w:rsidRPr="00CC6A80" w:rsidRDefault="00CC6A80" w:rsidP="00CC6A80">
      <w:pPr>
        <w:spacing w:after="10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64DB6" w:rsidRPr="00CC6A80" w:rsidRDefault="00364DB6" w:rsidP="00CC6A8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64DB6" w:rsidRDefault="00364DB6" w:rsidP="00364D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DB6" w:rsidRPr="00364DB6" w:rsidRDefault="00364DB6" w:rsidP="003A62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A6244" w:rsidRPr="003A6244" w:rsidRDefault="003A6244" w:rsidP="003A6244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3A6244" w:rsidRPr="003A6244" w:rsidRDefault="003A6244" w:rsidP="003A6244">
      <w:pPr>
        <w:spacing w:after="160" w:line="25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3A6244" w:rsidRDefault="003A6244" w:rsidP="003A62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6244" w:rsidRDefault="003A6244" w:rsidP="003A62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DA9" w:rsidRDefault="00BD2DA9" w:rsidP="00BD2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2DA9" w:rsidRDefault="00BD2DA9" w:rsidP="00BD2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979" w:rsidRDefault="00DC3979" w:rsidP="00DC39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66D46" w:rsidRPr="00C66D46" w:rsidRDefault="00C66D46" w:rsidP="00344E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4A76" w:rsidRDefault="00FD4A76" w:rsidP="00344E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4A76" w:rsidRDefault="00FD4A76" w:rsidP="00EF51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F5161" w:rsidRDefault="00EF5161" w:rsidP="003A320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F5161" w:rsidRDefault="00EF5161" w:rsidP="003A320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F5161" w:rsidRDefault="00EF5161" w:rsidP="003A320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EF5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525A0"/>
    <w:multiLevelType w:val="hybridMultilevel"/>
    <w:tmpl w:val="28CED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76440"/>
    <w:multiLevelType w:val="hybridMultilevel"/>
    <w:tmpl w:val="5C7C5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83622"/>
    <w:multiLevelType w:val="hybridMultilevel"/>
    <w:tmpl w:val="D6762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F15"/>
    <w:rsid w:val="0002727F"/>
    <w:rsid w:val="00030E86"/>
    <w:rsid w:val="00041F15"/>
    <w:rsid w:val="001361E1"/>
    <w:rsid w:val="001545C8"/>
    <w:rsid w:val="001B1913"/>
    <w:rsid w:val="002C28CD"/>
    <w:rsid w:val="003025C9"/>
    <w:rsid w:val="00344EF9"/>
    <w:rsid w:val="00364DB6"/>
    <w:rsid w:val="00374FEB"/>
    <w:rsid w:val="003A320F"/>
    <w:rsid w:val="003A6244"/>
    <w:rsid w:val="003E5BD5"/>
    <w:rsid w:val="00463D5E"/>
    <w:rsid w:val="004662AC"/>
    <w:rsid w:val="00490DB4"/>
    <w:rsid w:val="004C39D2"/>
    <w:rsid w:val="005127CD"/>
    <w:rsid w:val="00532791"/>
    <w:rsid w:val="00597203"/>
    <w:rsid w:val="00610D9D"/>
    <w:rsid w:val="006524B9"/>
    <w:rsid w:val="00662D9D"/>
    <w:rsid w:val="006E57F3"/>
    <w:rsid w:val="00786949"/>
    <w:rsid w:val="007F4999"/>
    <w:rsid w:val="00834804"/>
    <w:rsid w:val="008528E3"/>
    <w:rsid w:val="008D0330"/>
    <w:rsid w:val="008E4B64"/>
    <w:rsid w:val="00931A6C"/>
    <w:rsid w:val="009548E2"/>
    <w:rsid w:val="0099197F"/>
    <w:rsid w:val="009A077F"/>
    <w:rsid w:val="009C3678"/>
    <w:rsid w:val="00A66F19"/>
    <w:rsid w:val="00A90749"/>
    <w:rsid w:val="00AC0917"/>
    <w:rsid w:val="00B35F9A"/>
    <w:rsid w:val="00BD2DA9"/>
    <w:rsid w:val="00C03747"/>
    <w:rsid w:val="00C370B6"/>
    <w:rsid w:val="00C66D46"/>
    <w:rsid w:val="00C86879"/>
    <w:rsid w:val="00CC6A80"/>
    <w:rsid w:val="00CD0E42"/>
    <w:rsid w:val="00CE31F0"/>
    <w:rsid w:val="00D21919"/>
    <w:rsid w:val="00D22E73"/>
    <w:rsid w:val="00DC3979"/>
    <w:rsid w:val="00E0356D"/>
    <w:rsid w:val="00E45E6D"/>
    <w:rsid w:val="00E64347"/>
    <w:rsid w:val="00EF5161"/>
    <w:rsid w:val="00F162CC"/>
    <w:rsid w:val="00F83105"/>
    <w:rsid w:val="00FD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5A0D6-6924-46D9-A78A-FD6619429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917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F15"/>
    <w:pPr>
      <w:ind w:left="720"/>
      <w:contextualSpacing/>
    </w:pPr>
  </w:style>
  <w:style w:type="character" w:customStyle="1" w:styleId="apple-converted-space">
    <w:name w:val="apple-converted-space"/>
    <w:rsid w:val="00D22E73"/>
  </w:style>
  <w:style w:type="character" w:styleId="a4">
    <w:name w:val="Hyperlink"/>
    <w:basedOn w:val="a0"/>
    <w:uiPriority w:val="99"/>
    <w:semiHidden/>
    <w:unhideWhenUsed/>
    <w:rsid w:val="00A66F1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E57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be.com/live/VPqkVMXRiBY?feature=share" TargetMode="External"/><Relationship Id="rId18" Type="http://schemas.openxmlformats.org/officeDocument/2006/relationships/hyperlink" Target="https://youtube.com/live/25yhtuXqPIg?feature=shar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://www.pandia.ru/text/category/innovatcionnie_proekti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2285</Words>
  <Characters>13030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Подюкова</dc:creator>
  <cp:keywords/>
  <dc:description/>
  <cp:lastModifiedBy>Татьяна Подюкова</cp:lastModifiedBy>
  <cp:revision>4</cp:revision>
  <dcterms:created xsi:type="dcterms:W3CDTF">2023-12-29T06:53:00Z</dcterms:created>
  <dcterms:modified xsi:type="dcterms:W3CDTF">2023-12-29T09:25:00Z</dcterms:modified>
</cp:coreProperties>
</file>